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0AF" w14:textId="77777777" w:rsidR="007D2E15" w:rsidRDefault="007D2E15">
      <w:pPr>
        <w:rPr>
          <w:rFonts w:eastAsia="ＭＳ ゴシック"/>
          <w:sz w:val="52"/>
          <w:szCs w:val="52"/>
        </w:rPr>
      </w:pPr>
      <w:r>
        <w:rPr>
          <w:rFonts w:eastAsia="ＭＳ ゴシック" w:cs="ＭＳ ゴシック" w:hint="eastAsia"/>
          <w:sz w:val="36"/>
          <w:szCs w:val="36"/>
        </w:rPr>
        <w:t>静岡県社会福祉士会</w:t>
      </w:r>
      <w:r w:rsidR="002A4434">
        <w:rPr>
          <w:noProof/>
        </w:rPr>
        <w:drawing>
          <wp:anchor distT="0" distB="0" distL="114300" distR="114300" simplePos="0" relativeHeight="251657728" behindDoc="1" locked="0" layoutInCell="1" allowOverlap="1" wp14:anchorId="3A2BF324" wp14:editId="431B70DD">
            <wp:simplePos x="0" y="0"/>
            <wp:positionH relativeFrom="column">
              <wp:posOffset>4662170</wp:posOffset>
            </wp:positionH>
            <wp:positionV relativeFrom="paragraph">
              <wp:posOffset>-514985</wp:posOffset>
            </wp:positionV>
            <wp:extent cx="819150" cy="1781175"/>
            <wp:effectExtent l="71437" t="119063" r="0" b="0"/>
            <wp:wrapNone/>
            <wp:docPr id="4" name="図 2" descr="MC9004460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4609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634458">
                      <a:off x="0" y="0"/>
                      <a:ext cx="8191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ＭＳ ゴシック" w:cs="ＭＳ ゴシック" w:hint="eastAsia"/>
          <w:sz w:val="36"/>
          <w:szCs w:val="36"/>
        </w:rPr>
        <w:t xml:space="preserve">生涯研修制度　　　　　　　　　　　　</w:t>
      </w:r>
      <w:r>
        <w:rPr>
          <w:rFonts w:eastAsia="ＭＳ ゴシック" w:cs="ＭＳ ゴシック" w:hint="eastAsia"/>
          <w:sz w:val="52"/>
          <w:szCs w:val="52"/>
        </w:rPr>
        <w:t xml:space="preserve">　</w:t>
      </w:r>
    </w:p>
    <w:p w14:paraId="5A4F3A58" w14:textId="77777777" w:rsidR="007D2E15" w:rsidRDefault="007D2E15">
      <w:pPr>
        <w:ind w:firstLineChars="100" w:firstLine="560"/>
        <w:rPr>
          <w:rFonts w:ascii="HG丸ｺﾞｼｯｸM-PRO" w:eastAsia="HG丸ｺﾞｼｯｸM-PRO"/>
          <w:sz w:val="56"/>
          <w:szCs w:val="56"/>
        </w:rPr>
      </w:pPr>
      <w:r>
        <w:rPr>
          <w:rFonts w:ascii="HG丸ｺﾞｼｯｸM-PRO" w:eastAsia="HG丸ｺﾞｼｯｸM-PRO" w:cs="HG丸ｺﾞｼｯｸM-PRO" w:hint="eastAsia"/>
          <w:sz w:val="56"/>
          <w:szCs w:val="56"/>
        </w:rPr>
        <w:t>基礎研修Ⅲ募集要綱</w:t>
      </w:r>
    </w:p>
    <w:p w14:paraId="2C7E3AD4" w14:textId="77777777" w:rsidR="007D2E15" w:rsidRDefault="002A443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EC59E63" wp14:editId="4E59F61C">
                <wp:simplePos x="0" y="0"/>
                <wp:positionH relativeFrom="column">
                  <wp:posOffset>-120015</wp:posOffset>
                </wp:positionH>
                <wp:positionV relativeFrom="paragraph">
                  <wp:posOffset>132715</wp:posOffset>
                </wp:positionV>
                <wp:extent cx="6429375" cy="981075"/>
                <wp:effectExtent l="9525" t="952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981075"/>
                        </a:xfrm>
                        <a:prstGeom prst="flowChartAlternateProcess">
                          <a:avLst/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2A94E1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-9.45pt;margin-top:10.45pt;width:506.25pt;height:77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" fillcolor="#fbd4b4" strokecolor="#17365d">
                <v:textbox inset="5.85pt,.7pt,5.85pt,.7pt"/>
              </v:shape>
            </w:pict>
          </mc:Fallback>
        </mc:AlternateContent>
      </w:r>
    </w:p>
    <w:p w14:paraId="01A3B056" w14:textId="77777777" w:rsidR="007D2E15" w:rsidRDefault="007D2E15">
      <w:pPr>
        <w:spacing w:line="276" w:lineRule="auto"/>
        <w:ind w:rightChars="169" w:right="355"/>
        <w:rPr>
          <w:b/>
          <w:bCs/>
          <w:sz w:val="36"/>
          <w:szCs w:val="36"/>
        </w:rPr>
      </w:pPr>
      <w:r>
        <w:rPr>
          <w:rFonts w:cs="ＭＳ 明朝" w:hint="eastAsia"/>
          <w:sz w:val="36"/>
          <w:szCs w:val="36"/>
        </w:rPr>
        <w:t>★</w:t>
      </w:r>
      <w:r>
        <w:rPr>
          <w:rFonts w:eastAsia="HG丸ｺﾞｼｯｸM-PRO" w:cs="HG丸ｺﾞｼｯｸM-PRO" w:hint="eastAsia"/>
          <w:b/>
          <w:bCs/>
          <w:sz w:val="36"/>
          <w:szCs w:val="36"/>
        </w:rPr>
        <w:t>新基礎課程Ⅲ受講者を募集します</w:t>
      </w:r>
      <w:r>
        <w:rPr>
          <w:rFonts w:cs="ＭＳ 明朝" w:hint="eastAsia"/>
          <w:b/>
          <w:bCs/>
          <w:sz w:val="36"/>
          <w:szCs w:val="36"/>
        </w:rPr>
        <w:t>★</w:t>
      </w:r>
    </w:p>
    <w:p w14:paraId="7FB07422" w14:textId="77777777" w:rsidR="007D2E15" w:rsidRDefault="00544523">
      <w:pPr>
        <w:spacing w:line="276" w:lineRule="auto"/>
        <w:ind w:leftChars="135" w:left="283" w:rightChars="169" w:right="355"/>
        <w:rPr>
          <w:b/>
          <w:bCs/>
          <w:sz w:val="28"/>
          <w:szCs w:val="28"/>
        </w:rPr>
      </w:pPr>
      <w:r>
        <w:rPr>
          <w:rFonts w:cs="ＭＳ 明朝" w:hint="eastAsia"/>
          <w:b/>
          <w:bCs/>
          <w:sz w:val="28"/>
          <w:szCs w:val="28"/>
        </w:rPr>
        <w:t>静岡県社会福祉士会では、</w:t>
      </w:r>
      <w:r w:rsidR="007D2E15">
        <w:rPr>
          <w:rFonts w:cs="ＭＳ 明朝" w:hint="eastAsia"/>
          <w:b/>
          <w:bCs/>
          <w:sz w:val="28"/>
          <w:szCs w:val="28"/>
        </w:rPr>
        <w:t>生涯研修制度に基づき、基礎課程Ⅲを開催します。</w:t>
      </w:r>
    </w:p>
    <w:p w14:paraId="2F643297" w14:textId="77777777" w:rsidR="007D2E15" w:rsidRDefault="007D2E15" w:rsidP="00DB0684">
      <w:pPr>
        <w:spacing w:line="276" w:lineRule="auto"/>
        <w:ind w:rightChars="169" w:right="355"/>
        <w:rPr>
          <w:sz w:val="24"/>
          <w:szCs w:val="24"/>
        </w:rPr>
      </w:pPr>
    </w:p>
    <w:p w14:paraId="31F5A200" w14:textId="77777777" w:rsidR="007D2E15" w:rsidRDefault="007D2E15" w:rsidP="00DB0684">
      <w:pPr>
        <w:spacing w:line="276" w:lineRule="auto"/>
        <w:ind w:rightChars="169" w:right="355"/>
        <w:rPr>
          <w:sz w:val="24"/>
          <w:szCs w:val="24"/>
        </w:rPr>
      </w:pPr>
    </w:p>
    <w:p w14:paraId="43316291" w14:textId="3808A2BD" w:rsidR="007D2E15" w:rsidRPr="00DB0684" w:rsidRDefault="007D2E15" w:rsidP="00DB0684">
      <w:pPr>
        <w:spacing w:line="276" w:lineRule="auto"/>
        <w:ind w:leftChars="135" w:left="283" w:rightChars="169" w:right="355" w:firstLine="1"/>
        <w:rPr>
          <w:rFonts w:eastAsia="HG丸ｺﾞｼｯｸM-PRO"/>
          <w:sz w:val="26"/>
          <w:szCs w:val="26"/>
        </w:rPr>
      </w:pPr>
      <w:r>
        <w:rPr>
          <w:rFonts w:cs="ＭＳ 明朝" w:hint="eastAsia"/>
          <w:sz w:val="26"/>
          <w:szCs w:val="26"/>
        </w:rPr>
        <w:t>■</w:t>
      </w:r>
      <w:r>
        <w:rPr>
          <w:rFonts w:eastAsia="HG丸ｺﾞｼｯｸM-PRO" w:cs="HG丸ｺﾞｼｯｸM-PRO" w:hint="eastAsia"/>
          <w:b/>
          <w:bCs/>
          <w:sz w:val="26"/>
          <w:szCs w:val="26"/>
        </w:rPr>
        <w:t>生涯研修制度における基礎課程の位置付けについて（ねらい）</w:t>
      </w:r>
    </w:p>
    <w:p w14:paraId="589F3BC7" w14:textId="77777777" w:rsidR="007D2E15" w:rsidRPr="00DB0684" w:rsidRDefault="007D2E15" w:rsidP="00DB0684">
      <w:pPr>
        <w:spacing w:line="276" w:lineRule="auto"/>
        <w:ind w:leftChars="274" w:left="575" w:rightChars="169" w:right="355" w:firstLineChars="1" w:firstLine="2"/>
        <w:rPr>
          <w:rFonts w:eastAsia="ＭＳ ゴシック"/>
          <w:sz w:val="24"/>
          <w:szCs w:val="26"/>
        </w:rPr>
      </w:pPr>
      <w:r w:rsidRPr="00DB0684">
        <w:rPr>
          <w:rFonts w:eastAsia="ＭＳ ゴシック" w:cs="ＭＳ ゴシック" w:hint="eastAsia"/>
          <w:sz w:val="24"/>
          <w:szCs w:val="26"/>
        </w:rPr>
        <w:t>社会福祉士として共通に必要な価値・知識・技術を学び、社会福祉士の専門性の基礎を身につけます。</w:t>
      </w:r>
    </w:p>
    <w:p w14:paraId="6FC518BB" w14:textId="77777777" w:rsidR="007D2E15" w:rsidRDefault="007D2E15" w:rsidP="00DB0684">
      <w:pPr>
        <w:spacing w:line="276" w:lineRule="auto"/>
        <w:ind w:rightChars="169" w:right="355"/>
        <w:rPr>
          <w:sz w:val="26"/>
          <w:szCs w:val="26"/>
        </w:rPr>
      </w:pPr>
    </w:p>
    <w:p w14:paraId="7752BD29" w14:textId="77777777" w:rsidR="007D2E15" w:rsidRDefault="007D2E15">
      <w:pPr>
        <w:spacing w:line="276" w:lineRule="auto"/>
        <w:ind w:leftChars="135" w:left="283" w:rightChars="169" w:right="355" w:firstLine="1"/>
        <w:rPr>
          <w:rFonts w:eastAsia="HG丸ｺﾞｼｯｸM-PRO"/>
          <w:b/>
          <w:bCs/>
          <w:sz w:val="26"/>
          <w:szCs w:val="26"/>
        </w:rPr>
      </w:pPr>
      <w:r>
        <w:rPr>
          <w:rFonts w:eastAsia="HG丸ｺﾞｼｯｸM-PRO" w:cs="HG丸ｺﾞｼｯｸM-PRO" w:hint="eastAsia"/>
          <w:sz w:val="26"/>
          <w:szCs w:val="26"/>
        </w:rPr>
        <w:t>■</w:t>
      </w:r>
      <w:r>
        <w:rPr>
          <w:rFonts w:eastAsia="HG丸ｺﾞｼｯｸM-PRO" w:cs="HG丸ｺﾞｼｯｸM-PRO" w:hint="eastAsia"/>
          <w:b/>
          <w:bCs/>
          <w:sz w:val="26"/>
          <w:szCs w:val="26"/>
        </w:rPr>
        <w:t>基礎研修はⅠ～Ⅲの３期にわたる研修です。（１期は概ね１年）</w:t>
      </w:r>
    </w:p>
    <w:p w14:paraId="3C2FB838" w14:textId="1CDD5A11" w:rsidR="007D2E15" w:rsidRPr="00DB0684" w:rsidRDefault="00AC1822" w:rsidP="00DB0684">
      <w:pPr>
        <w:spacing w:line="276" w:lineRule="auto"/>
        <w:ind w:leftChars="274" w:left="575" w:rightChars="169" w:right="355" w:firstLineChars="1" w:firstLine="2"/>
        <w:rPr>
          <w:rFonts w:eastAsia="ＭＳ ゴシック"/>
          <w:sz w:val="24"/>
          <w:szCs w:val="26"/>
        </w:rPr>
      </w:pPr>
      <w:r w:rsidRPr="00DB0684">
        <w:rPr>
          <w:rFonts w:eastAsia="ＭＳ ゴシック" w:cs="ＭＳ ゴシック" w:hint="eastAsia"/>
          <w:sz w:val="24"/>
          <w:szCs w:val="26"/>
        </w:rPr>
        <w:t>研修形態は、レポート作成を中心とした自己学習や講義・</w:t>
      </w:r>
      <w:r w:rsidR="007D2E15" w:rsidRPr="00DB0684">
        <w:rPr>
          <w:rFonts w:eastAsia="ＭＳ ゴシック" w:cs="ＭＳ ゴシック" w:hint="eastAsia"/>
          <w:sz w:val="24"/>
          <w:szCs w:val="26"/>
        </w:rPr>
        <w:t>演習を行う集合研修を交えたものとなります。</w:t>
      </w:r>
    </w:p>
    <w:p w14:paraId="0DBB0C98" w14:textId="77777777" w:rsidR="007D2E15" w:rsidRPr="00DB0684" w:rsidRDefault="007D2E15" w:rsidP="00DB0684">
      <w:pPr>
        <w:spacing w:line="276" w:lineRule="auto"/>
        <w:ind w:rightChars="169" w:right="355"/>
        <w:rPr>
          <w:sz w:val="24"/>
          <w:szCs w:val="26"/>
        </w:rPr>
      </w:pPr>
    </w:p>
    <w:p w14:paraId="7AE16B0B" w14:textId="77777777" w:rsidR="00DB0684" w:rsidRDefault="007D2E15">
      <w:pPr>
        <w:spacing w:line="276" w:lineRule="auto"/>
        <w:ind w:leftChars="235" w:left="493" w:rightChars="169" w:right="355"/>
        <w:rPr>
          <w:rFonts w:eastAsia="ＭＳ ゴシック" w:cs="ＭＳ ゴシック"/>
          <w:sz w:val="24"/>
          <w:szCs w:val="26"/>
        </w:rPr>
      </w:pPr>
      <w:r>
        <w:rPr>
          <w:rFonts w:cs="ＭＳ 明朝" w:hint="eastAsia"/>
          <w:sz w:val="24"/>
          <w:szCs w:val="26"/>
        </w:rPr>
        <w:t>★</w:t>
      </w:r>
      <w:r>
        <w:rPr>
          <w:rFonts w:eastAsia="ＭＳ ゴシック" w:cs="ＭＳ ゴシック" w:hint="eastAsia"/>
          <w:sz w:val="24"/>
          <w:szCs w:val="26"/>
        </w:rPr>
        <w:t>基礎</w:t>
      </w:r>
      <w:r w:rsidR="00DB0684">
        <w:rPr>
          <w:rFonts w:eastAsia="ＭＳ ゴシック" w:cs="ＭＳ ゴシック" w:hint="eastAsia"/>
          <w:sz w:val="24"/>
          <w:szCs w:val="26"/>
        </w:rPr>
        <w:t>課程はⅠ→Ⅲの順で履修する積み上げ方式です。基礎課程を履修しなければ</w:t>
      </w:r>
    </w:p>
    <w:p w14:paraId="7F4C0F2A" w14:textId="77777777" w:rsidR="00DB0684" w:rsidRDefault="007D2E15" w:rsidP="00DB0684">
      <w:pPr>
        <w:spacing w:line="276" w:lineRule="auto"/>
        <w:ind w:leftChars="235" w:left="493" w:rightChars="169" w:right="355" w:firstLineChars="100" w:firstLine="240"/>
        <w:rPr>
          <w:rFonts w:eastAsia="ＭＳ ゴシック" w:cs="ＭＳ ゴシック"/>
          <w:sz w:val="24"/>
          <w:szCs w:val="26"/>
        </w:rPr>
      </w:pPr>
      <w:r>
        <w:rPr>
          <w:rFonts w:eastAsia="ＭＳ ゴシック" w:cs="ＭＳ ゴシック" w:hint="eastAsia"/>
          <w:sz w:val="24"/>
          <w:szCs w:val="26"/>
        </w:rPr>
        <w:t>原則として「専門課程」の研修（「共通研修」「分野研修」）を受けることができ</w:t>
      </w:r>
    </w:p>
    <w:p w14:paraId="5BDEEB4C" w14:textId="15E2EB16" w:rsidR="007D2E15" w:rsidRPr="00E77EA8" w:rsidRDefault="007D2E15" w:rsidP="00DB0684">
      <w:pPr>
        <w:spacing w:line="276" w:lineRule="auto"/>
        <w:ind w:leftChars="335" w:left="703" w:rightChars="169" w:right="355"/>
        <w:rPr>
          <w:rFonts w:asciiTheme="majorEastAsia" w:eastAsiaTheme="majorEastAsia" w:hAnsiTheme="majorEastAsia"/>
          <w:b/>
          <w:bCs/>
          <w:sz w:val="24"/>
          <w:szCs w:val="26"/>
        </w:rPr>
      </w:pPr>
      <w:r>
        <w:rPr>
          <w:rFonts w:eastAsia="ＭＳ ゴシック" w:cs="ＭＳ ゴシック" w:hint="eastAsia"/>
          <w:sz w:val="24"/>
          <w:szCs w:val="26"/>
        </w:rPr>
        <w:t>ません。また</w:t>
      </w:r>
      <w:r w:rsidR="00DB0684">
        <w:rPr>
          <w:rFonts w:eastAsia="ＭＳ ゴシック" w:cs="ＭＳ ゴシック" w:hint="eastAsia"/>
          <w:sz w:val="24"/>
          <w:szCs w:val="26"/>
        </w:rPr>
        <w:t>、</w:t>
      </w:r>
      <w:r w:rsidRPr="00E77EA8">
        <w:rPr>
          <w:rFonts w:asciiTheme="majorEastAsia" w:eastAsiaTheme="majorEastAsia" w:hAnsiTheme="majorEastAsia" w:cs="HGS創英角ｺﾞｼｯｸUB" w:hint="eastAsia"/>
          <w:b/>
          <w:bCs/>
          <w:sz w:val="24"/>
          <w:szCs w:val="26"/>
        </w:rPr>
        <w:t>基礎研修Ⅱを修了しなければ基礎研修Ⅲを受講することはできません。</w:t>
      </w:r>
    </w:p>
    <w:p w14:paraId="11F5B8C6" w14:textId="77777777" w:rsidR="007D2E15" w:rsidRDefault="007D2E15" w:rsidP="00DB0684">
      <w:pPr>
        <w:spacing w:line="276" w:lineRule="auto"/>
        <w:ind w:rightChars="169" w:right="355"/>
        <w:rPr>
          <w:sz w:val="26"/>
          <w:szCs w:val="26"/>
        </w:rPr>
      </w:pPr>
    </w:p>
    <w:p w14:paraId="1ABE4891" w14:textId="77777777" w:rsidR="007D2E15" w:rsidRPr="00DB0684" w:rsidRDefault="007D2E15" w:rsidP="00DB0684">
      <w:pPr>
        <w:spacing w:line="276" w:lineRule="auto"/>
        <w:ind w:leftChars="91" w:left="191" w:rightChars="169" w:right="355" w:firstLineChars="50" w:firstLine="131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DB0684">
        <w:rPr>
          <w:rFonts w:ascii="HG丸ｺﾞｼｯｸM-PRO" w:eastAsia="HG丸ｺﾞｼｯｸM-PRO" w:hAnsi="HG丸ｺﾞｼｯｸM-PRO" w:cs="HG丸ｺﾞｼｯｸM-PRO" w:hint="eastAsia"/>
          <w:b/>
          <w:sz w:val="26"/>
          <w:szCs w:val="26"/>
        </w:rPr>
        <w:t>■</w:t>
      </w:r>
      <w:r w:rsidRPr="00DB0684">
        <w:rPr>
          <w:rFonts w:ascii="HG丸ｺﾞｼｯｸM-PRO" w:eastAsia="HG丸ｺﾞｼｯｸM-PRO" w:hAnsi="HG丸ｺﾞｼｯｸM-PRO" w:cs="HG丸ｺﾞｼｯｸM-PRO" w:hint="eastAsia"/>
          <w:b/>
          <w:bCs/>
          <w:sz w:val="26"/>
          <w:szCs w:val="26"/>
        </w:rPr>
        <w:t>基礎研修Ⅲについて</w:t>
      </w:r>
      <w:r w:rsidRPr="00DB0684">
        <w:rPr>
          <w:rFonts w:ascii="HG丸ｺﾞｼｯｸM-PRO" w:eastAsia="HG丸ｺﾞｼｯｸM-PRO" w:hAnsi="HG丸ｺﾞｼｯｸM-PRO" w:cs="ＭＳ 明朝" w:hint="eastAsia"/>
          <w:b/>
          <w:sz w:val="26"/>
          <w:szCs w:val="26"/>
        </w:rPr>
        <w:t>（基礎研修Ⅲのねらい）</w:t>
      </w:r>
    </w:p>
    <w:p w14:paraId="10F2A4D7" w14:textId="77777777" w:rsidR="007D2E15" w:rsidRPr="00DB0684" w:rsidRDefault="00ED2D03" w:rsidP="00DB0684">
      <w:pPr>
        <w:spacing w:line="276" w:lineRule="auto"/>
        <w:ind w:leftChars="135" w:left="283" w:rightChars="169" w:right="355" w:firstLineChars="150" w:firstLine="360"/>
        <w:rPr>
          <w:rFonts w:asciiTheme="majorEastAsia" w:eastAsiaTheme="majorEastAsia" w:hAnsiTheme="majorEastAsia"/>
          <w:sz w:val="24"/>
          <w:szCs w:val="24"/>
        </w:rPr>
      </w:pPr>
      <w:r w:rsidRPr="00DB0684">
        <w:rPr>
          <w:rFonts w:asciiTheme="majorEastAsia" w:eastAsiaTheme="majorEastAsia" w:hAnsiTheme="majorEastAsia" w:cs="ＭＳ ゴシック" w:hint="eastAsia"/>
          <w:sz w:val="24"/>
          <w:szCs w:val="24"/>
        </w:rPr>
        <w:t>社会福祉士として共通に必要な知識・技術をふまえた、実践</w:t>
      </w:r>
      <w:r w:rsidR="007D2E15" w:rsidRPr="00DB0684">
        <w:rPr>
          <w:rFonts w:asciiTheme="majorEastAsia" w:eastAsiaTheme="majorEastAsia" w:hAnsiTheme="majorEastAsia" w:cs="ＭＳ ゴシック" w:hint="eastAsia"/>
          <w:sz w:val="24"/>
          <w:szCs w:val="24"/>
        </w:rPr>
        <w:t>の展開を学ぶ。</w:t>
      </w:r>
    </w:p>
    <w:p w14:paraId="47AA8E7E" w14:textId="38CF321C" w:rsidR="007D2E15" w:rsidRPr="00DB0684" w:rsidRDefault="007D2E15" w:rsidP="00DB0684">
      <w:pPr>
        <w:spacing w:line="276" w:lineRule="auto"/>
        <w:ind w:rightChars="169" w:right="355"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DB0684">
        <w:rPr>
          <w:rFonts w:asciiTheme="majorEastAsia" w:eastAsiaTheme="majorEastAsia" w:hAnsiTheme="majorEastAsia" w:cs="ＭＳ 明朝" w:hint="eastAsia"/>
          <w:sz w:val="24"/>
          <w:szCs w:val="24"/>
        </w:rPr>
        <w:t>（</w:t>
      </w:r>
      <w:r w:rsidR="00136B45" w:rsidRPr="00DB0684">
        <w:rPr>
          <w:rFonts w:asciiTheme="majorEastAsia" w:eastAsiaTheme="majorEastAsia" w:hAnsiTheme="majorEastAsia" w:cs="ＭＳ ゴシック" w:hint="eastAsia"/>
          <w:sz w:val="24"/>
          <w:szCs w:val="24"/>
        </w:rPr>
        <w:t>受講時間）演習、講義、</w:t>
      </w:r>
      <w:r w:rsidRPr="00DB0684">
        <w:rPr>
          <w:rFonts w:asciiTheme="majorEastAsia" w:eastAsiaTheme="majorEastAsia" w:hAnsiTheme="majorEastAsia" w:cs="ＭＳ ゴシック" w:hint="eastAsia"/>
          <w:sz w:val="24"/>
          <w:szCs w:val="24"/>
        </w:rPr>
        <w:t>レポート作成時間含め56時間</w:t>
      </w:r>
    </w:p>
    <w:p w14:paraId="75294F10" w14:textId="77777777" w:rsidR="007D2E15" w:rsidRPr="00DB0684" w:rsidRDefault="007D2E15" w:rsidP="00DB0684">
      <w:pPr>
        <w:spacing w:line="276" w:lineRule="auto"/>
        <w:ind w:rightChars="169" w:right="355"/>
        <w:rPr>
          <w:rFonts w:asciiTheme="majorEastAsia" w:eastAsiaTheme="majorEastAsia" w:hAnsiTheme="majorEastAsia"/>
          <w:sz w:val="24"/>
          <w:szCs w:val="24"/>
        </w:rPr>
      </w:pPr>
    </w:p>
    <w:p w14:paraId="4CCB0A1B" w14:textId="334AB25C" w:rsidR="007D2E15" w:rsidRPr="00DB0684" w:rsidRDefault="007D2E15" w:rsidP="00DB0684">
      <w:pPr>
        <w:ind w:rightChars="169" w:right="355" w:firstLineChars="150" w:firstLine="392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DB0684">
        <w:rPr>
          <w:rFonts w:ascii="HG丸ｺﾞｼｯｸM-PRO" w:eastAsia="HG丸ｺﾞｼｯｸM-PRO" w:hAnsi="HG丸ｺﾞｼｯｸM-PRO"/>
          <w:b/>
          <w:bCs/>
          <w:sz w:val="26"/>
          <w:szCs w:val="26"/>
        </w:rPr>
        <w:t>■</w:t>
      </w:r>
      <w:r w:rsidRPr="00DB0684">
        <w:rPr>
          <w:rFonts w:ascii="HG丸ｺﾞｼｯｸM-PRO" w:eastAsia="HG丸ｺﾞｼｯｸM-PRO" w:hAnsi="HG丸ｺﾞｼｯｸM-PRO" w:cs="ＭＳ 明朝" w:hint="eastAsia"/>
          <w:b/>
          <w:bCs/>
          <w:sz w:val="26"/>
          <w:szCs w:val="26"/>
        </w:rPr>
        <w:t>受講費用</w:t>
      </w:r>
      <w:r w:rsidRPr="00DB0684">
        <w:rPr>
          <w:rFonts w:ascii="HG丸ｺﾞｼｯｸM-PRO" w:eastAsia="HG丸ｺﾞｼｯｸM-PRO" w:hAnsi="HG丸ｺﾞｼｯｸM-PRO" w:cs="ＭＳ 明朝" w:hint="eastAsia"/>
          <w:b/>
          <w:sz w:val="26"/>
          <w:szCs w:val="26"/>
        </w:rPr>
        <w:t>（資料代及び研修受講料含む）</w:t>
      </w:r>
    </w:p>
    <w:p w14:paraId="244F79DD" w14:textId="1F314A18" w:rsidR="007D2E15" w:rsidRDefault="007D2E15" w:rsidP="00DB0684">
      <w:pPr>
        <w:ind w:rightChars="169" w:right="355" w:firstLineChars="250" w:firstLine="65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cs="ＭＳ 明朝" w:hint="eastAsia"/>
          <w:sz w:val="26"/>
          <w:szCs w:val="26"/>
        </w:rPr>
        <w:t xml:space="preserve">会員　　　</w:t>
      </w:r>
      <w:r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="00F44384">
        <w:rPr>
          <w:rFonts w:ascii="ＭＳ ゴシック" w:eastAsia="ＭＳ ゴシック" w:hAnsi="ＭＳ ゴシック" w:hint="eastAsia"/>
          <w:sz w:val="26"/>
          <w:szCs w:val="26"/>
        </w:rPr>
        <w:t>27</w:t>
      </w:r>
      <w:r>
        <w:rPr>
          <w:rFonts w:ascii="ＭＳ ゴシック" w:eastAsia="ＭＳ ゴシック" w:hAnsi="ＭＳ ゴシック" w:hint="eastAsia"/>
          <w:sz w:val="26"/>
          <w:szCs w:val="26"/>
        </w:rPr>
        <w:t>,000</w:t>
      </w:r>
      <w:r w:rsidR="00DB0684">
        <w:rPr>
          <w:rFonts w:ascii="ＭＳ ゴシック" w:eastAsia="ＭＳ ゴシック" w:hAnsi="ＭＳ ゴシック" w:cs="ＭＳ 明朝" w:hint="eastAsia"/>
          <w:sz w:val="26"/>
          <w:szCs w:val="26"/>
        </w:rPr>
        <w:t>円</w:t>
      </w:r>
    </w:p>
    <w:p w14:paraId="1802D4C6" w14:textId="77777777" w:rsidR="007D2E15" w:rsidRDefault="007D2E15">
      <w:pPr>
        <w:ind w:rightChars="169" w:right="355"/>
        <w:rPr>
          <w:rFonts w:ascii="HG丸ｺﾞｼｯｸM-PRO" w:eastAsia="HG丸ｺﾞｼｯｸM-PRO"/>
          <w:b/>
          <w:bCs/>
          <w:sz w:val="26"/>
          <w:szCs w:val="26"/>
        </w:rPr>
      </w:pPr>
    </w:p>
    <w:p w14:paraId="3FA98054" w14:textId="07301671" w:rsidR="007D2E15" w:rsidRPr="00DB0684" w:rsidRDefault="007D2E15" w:rsidP="00DB0684">
      <w:pPr>
        <w:ind w:rightChars="169" w:right="355" w:firstLineChars="150" w:firstLine="392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DB0684">
        <w:rPr>
          <w:rFonts w:ascii="HG丸ｺﾞｼｯｸM-PRO" w:eastAsia="HG丸ｺﾞｼｯｸM-PRO" w:hAnsi="HG丸ｺﾞｼｯｸM-PRO"/>
          <w:b/>
          <w:bCs/>
          <w:sz w:val="26"/>
          <w:szCs w:val="26"/>
        </w:rPr>
        <w:t>■</w:t>
      </w:r>
      <w:r w:rsidR="00DB0684" w:rsidRPr="00DB0684">
        <w:rPr>
          <w:rFonts w:ascii="HG丸ｺﾞｼｯｸM-PRO" w:eastAsia="HG丸ｺﾞｼｯｸM-PRO" w:hAnsi="HG丸ｺﾞｼｯｸM-PRO" w:cs="ＭＳ 明朝" w:hint="eastAsia"/>
          <w:b/>
          <w:bCs/>
          <w:sz w:val="26"/>
          <w:szCs w:val="26"/>
        </w:rPr>
        <w:t>受講資格</w:t>
      </w:r>
    </w:p>
    <w:p w14:paraId="5A883215" w14:textId="77777777" w:rsidR="00DB0684" w:rsidRDefault="007D2E15" w:rsidP="00DB0684">
      <w:pPr>
        <w:ind w:leftChars="200" w:left="420" w:rightChars="169" w:right="355" w:firstLineChars="100" w:firstLine="260"/>
        <w:rPr>
          <w:rFonts w:asciiTheme="majorEastAsia" w:eastAsiaTheme="majorEastAsia" w:hAnsiTheme="majorEastAsia" w:cs="ＭＳ 明朝"/>
          <w:sz w:val="26"/>
          <w:szCs w:val="26"/>
        </w:rPr>
      </w:pPr>
      <w:r w:rsidRPr="00DB0684">
        <w:rPr>
          <w:rFonts w:asciiTheme="majorEastAsia" w:eastAsiaTheme="majorEastAsia" w:hAnsiTheme="majorEastAsia" w:cs="ＭＳ 明朝" w:hint="eastAsia"/>
          <w:sz w:val="26"/>
          <w:szCs w:val="26"/>
        </w:rPr>
        <w:t>平成</w:t>
      </w:r>
      <w:r w:rsidR="00136B45" w:rsidRPr="00DB0684">
        <w:rPr>
          <w:rFonts w:asciiTheme="majorEastAsia" w:eastAsiaTheme="majorEastAsia" w:hAnsiTheme="majorEastAsia" w:hint="eastAsia"/>
          <w:sz w:val="26"/>
          <w:szCs w:val="26"/>
        </w:rPr>
        <w:t>27</w:t>
      </w:r>
      <w:r w:rsidRPr="00DB0684">
        <w:rPr>
          <w:rFonts w:asciiTheme="majorEastAsia" w:eastAsiaTheme="majorEastAsia" w:hAnsiTheme="majorEastAsia" w:cs="ＭＳ 明朝" w:hint="eastAsia"/>
          <w:sz w:val="26"/>
          <w:szCs w:val="26"/>
        </w:rPr>
        <w:t>年度（</w:t>
      </w:r>
      <w:r w:rsidR="00136B45" w:rsidRPr="00DB0684">
        <w:rPr>
          <w:rFonts w:asciiTheme="majorEastAsia" w:eastAsiaTheme="majorEastAsia" w:hAnsiTheme="majorEastAsia" w:cs="ＭＳ 明朝" w:hint="eastAsia"/>
          <w:sz w:val="26"/>
          <w:szCs w:val="26"/>
        </w:rPr>
        <w:t>2015</w:t>
      </w:r>
      <w:r w:rsidRPr="00DB0684">
        <w:rPr>
          <w:rFonts w:asciiTheme="majorEastAsia" w:eastAsiaTheme="majorEastAsia" w:hAnsiTheme="majorEastAsia" w:cs="ＭＳ 明朝" w:hint="eastAsia"/>
          <w:sz w:val="26"/>
          <w:szCs w:val="26"/>
        </w:rPr>
        <w:t>年度）</w:t>
      </w:r>
      <w:r w:rsidR="00136B45" w:rsidRPr="00DB0684">
        <w:rPr>
          <w:rFonts w:asciiTheme="majorEastAsia" w:eastAsiaTheme="majorEastAsia" w:hAnsiTheme="majorEastAsia" w:cs="ＭＳ 明朝" w:hint="eastAsia"/>
          <w:sz w:val="26"/>
          <w:szCs w:val="26"/>
        </w:rPr>
        <w:t>まで</w:t>
      </w:r>
      <w:r w:rsidRPr="00DB0684">
        <w:rPr>
          <w:rFonts w:asciiTheme="majorEastAsia" w:eastAsiaTheme="majorEastAsia" w:hAnsiTheme="majorEastAsia" w:cs="ＭＳ 明朝" w:hint="eastAsia"/>
          <w:sz w:val="26"/>
          <w:szCs w:val="26"/>
        </w:rPr>
        <w:t>に生涯研修制度における共通研修課程Ⅱ（基</w:t>
      </w:r>
    </w:p>
    <w:p w14:paraId="64ACEC88" w14:textId="35F62CFE" w:rsidR="007D2E15" w:rsidRPr="00DB0684" w:rsidRDefault="007D2E15" w:rsidP="00DB0684">
      <w:pPr>
        <w:ind w:leftChars="200" w:left="420" w:rightChars="169" w:right="355" w:firstLineChars="100" w:firstLine="260"/>
        <w:rPr>
          <w:rFonts w:asciiTheme="majorEastAsia" w:eastAsiaTheme="majorEastAsia" w:hAnsiTheme="majorEastAsia"/>
          <w:sz w:val="26"/>
          <w:szCs w:val="26"/>
        </w:rPr>
      </w:pPr>
      <w:r w:rsidRPr="00DB0684">
        <w:rPr>
          <w:rFonts w:asciiTheme="majorEastAsia" w:eastAsiaTheme="majorEastAsia" w:hAnsiTheme="majorEastAsia" w:cs="ＭＳ 明朝" w:hint="eastAsia"/>
          <w:sz w:val="26"/>
          <w:szCs w:val="26"/>
        </w:rPr>
        <w:t>礎研修Ⅱ</w:t>
      </w:r>
      <w:r w:rsidR="00DB0684" w:rsidRPr="00DB0684">
        <w:rPr>
          <w:rFonts w:asciiTheme="majorEastAsia" w:eastAsiaTheme="majorEastAsia" w:hAnsiTheme="majorEastAsia" w:cs="ＭＳ 明朝" w:hint="eastAsia"/>
          <w:sz w:val="26"/>
          <w:szCs w:val="26"/>
        </w:rPr>
        <w:t>）を修了している社会福祉士の方</w:t>
      </w:r>
    </w:p>
    <w:p w14:paraId="58FB0B53" w14:textId="77777777" w:rsidR="007D2E15" w:rsidRPr="00DB0684" w:rsidRDefault="007D2E15" w:rsidP="00DB0684">
      <w:pPr>
        <w:spacing w:line="276" w:lineRule="auto"/>
        <w:ind w:rightChars="169" w:right="355"/>
        <w:rPr>
          <w:sz w:val="26"/>
          <w:szCs w:val="26"/>
        </w:rPr>
      </w:pPr>
    </w:p>
    <w:p w14:paraId="31EE5AE7" w14:textId="77777777" w:rsidR="007D2E15" w:rsidRPr="00DB0684" w:rsidRDefault="007D2E15" w:rsidP="00DB0684">
      <w:pPr>
        <w:tabs>
          <w:tab w:val="left" w:pos="9072"/>
        </w:tabs>
        <w:spacing w:line="276" w:lineRule="auto"/>
        <w:ind w:leftChars="91" w:left="191" w:rightChars="169" w:right="355" w:firstLineChars="50" w:firstLine="131"/>
        <w:rPr>
          <w:rFonts w:eastAsia="HG丸ｺﾞｼｯｸM-PRO"/>
          <w:b/>
          <w:bCs/>
          <w:sz w:val="26"/>
          <w:szCs w:val="26"/>
        </w:rPr>
      </w:pPr>
      <w:r w:rsidRPr="00DB0684">
        <w:rPr>
          <w:rFonts w:eastAsia="HG丸ｺﾞｼｯｸM-PRO" w:cs="HG丸ｺﾞｼｯｸM-PRO" w:hint="eastAsia"/>
          <w:b/>
          <w:bCs/>
          <w:sz w:val="26"/>
          <w:szCs w:val="26"/>
        </w:rPr>
        <w:t>■基礎研修Ⅲの日程について</w:t>
      </w:r>
    </w:p>
    <w:p w14:paraId="20220B0A" w14:textId="1888213D" w:rsidR="007D2E15" w:rsidRPr="00DB0684" w:rsidRDefault="00F36152">
      <w:pPr>
        <w:tabs>
          <w:tab w:val="left" w:pos="9072"/>
        </w:tabs>
        <w:spacing w:line="276" w:lineRule="auto"/>
        <w:ind w:leftChars="275" w:left="578" w:rightChars="169" w:right="355"/>
        <w:rPr>
          <w:rFonts w:asciiTheme="majorEastAsia" w:eastAsiaTheme="majorEastAsia" w:hAnsiTheme="majorEastAsia"/>
          <w:sz w:val="26"/>
          <w:szCs w:val="24"/>
        </w:rPr>
      </w:pPr>
      <w:r>
        <w:rPr>
          <w:rFonts w:asciiTheme="majorEastAsia" w:eastAsiaTheme="majorEastAsia" w:hAnsiTheme="majorEastAsia" w:cs="ＭＳ 明朝" w:hint="eastAsia"/>
          <w:sz w:val="26"/>
          <w:szCs w:val="24"/>
        </w:rPr>
        <w:t>基礎研修Ⅲは全て静岡県総合社会福祉会館シズウエルで5月から翌年2月まで計10回開催します。</w:t>
      </w:r>
    </w:p>
    <w:p w14:paraId="550E3E2C" w14:textId="77777777" w:rsidR="007D2E15" w:rsidRDefault="007D2E15">
      <w:pPr>
        <w:tabs>
          <w:tab w:val="left" w:pos="9072"/>
        </w:tabs>
        <w:spacing w:line="276" w:lineRule="auto"/>
        <w:ind w:left="480" w:rightChars="169" w:right="355" w:hangingChars="200" w:hanging="480"/>
        <w:rPr>
          <w:sz w:val="24"/>
          <w:szCs w:val="24"/>
        </w:rPr>
      </w:pPr>
    </w:p>
    <w:p w14:paraId="0F15F24D" w14:textId="36ECA903" w:rsidR="00136B45" w:rsidRDefault="00136B45">
      <w:pPr>
        <w:tabs>
          <w:tab w:val="left" w:pos="9072"/>
        </w:tabs>
        <w:spacing w:line="276" w:lineRule="auto"/>
        <w:ind w:left="480" w:rightChars="169" w:right="355" w:hangingChars="200" w:hanging="480"/>
        <w:rPr>
          <w:sz w:val="24"/>
          <w:szCs w:val="24"/>
        </w:rPr>
      </w:pPr>
    </w:p>
    <w:p w14:paraId="5E567C55" w14:textId="77777777" w:rsidR="00136B45" w:rsidRDefault="00136B45">
      <w:pPr>
        <w:tabs>
          <w:tab w:val="left" w:pos="9072"/>
        </w:tabs>
        <w:spacing w:line="276" w:lineRule="auto"/>
        <w:ind w:left="480" w:rightChars="169" w:right="355" w:hangingChars="200" w:hanging="480"/>
        <w:rPr>
          <w:sz w:val="24"/>
          <w:szCs w:val="24"/>
        </w:rPr>
      </w:pPr>
    </w:p>
    <w:p w14:paraId="1E73F906" w14:textId="1288D820" w:rsidR="007D2E15" w:rsidRPr="00DB0684" w:rsidRDefault="00DB0684" w:rsidP="00DB0684">
      <w:pPr>
        <w:tabs>
          <w:tab w:val="left" w:pos="9072"/>
        </w:tabs>
        <w:spacing w:line="276" w:lineRule="auto"/>
        <w:ind w:rightChars="169" w:right="355"/>
        <w:rPr>
          <w:rFonts w:eastAsia="HG丸ｺﾞｼｯｸM-PRO"/>
          <w:b/>
          <w:bCs/>
          <w:sz w:val="26"/>
          <w:szCs w:val="26"/>
        </w:rPr>
      </w:pPr>
      <w:r w:rsidRPr="00DB0684">
        <w:rPr>
          <w:rFonts w:eastAsia="HG丸ｺﾞｼｯｸM-PRO" w:cs="HG丸ｺﾞｼｯｸM-PRO" w:hint="eastAsia"/>
          <w:b/>
          <w:bCs/>
          <w:sz w:val="26"/>
          <w:szCs w:val="26"/>
        </w:rPr>
        <w:lastRenderedPageBreak/>
        <w:t>■</w:t>
      </w:r>
      <w:r w:rsidR="007D2E15" w:rsidRPr="00DB0684">
        <w:rPr>
          <w:rFonts w:eastAsia="HG丸ｺﾞｼｯｸM-PRO" w:cs="HG丸ｺﾞｼｯｸM-PRO" w:hint="eastAsia"/>
          <w:b/>
          <w:bCs/>
          <w:sz w:val="26"/>
          <w:szCs w:val="26"/>
        </w:rPr>
        <w:t>研修日程</w:t>
      </w:r>
    </w:p>
    <w:tbl>
      <w:tblPr>
        <w:tblW w:w="9016" w:type="dxa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2123"/>
        <w:gridCol w:w="3281"/>
        <w:gridCol w:w="1737"/>
      </w:tblGrid>
      <w:tr w:rsidR="007D2E15" w:rsidRPr="00DB0684" w14:paraId="438585D9" w14:textId="77777777" w:rsidTr="00E77EA8">
        <w:tc>
          <w:tcPr>
            <w:tcW w:w="1875" w:type="dxa"/>
            <w:vAlign w:val="center"/>
          </w:tcPr>
          <w:p w14:paraId="62252941" w14:textId="77777777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開催日</w:t>
            </w:r>
          </w:p>
        </w:tc>
        <w:tc>
          <w:tcPr>
            <w:tcW w:w="2123" w:type="dxa"/>
            <w:vAlign w:val="center"/>
          </w:tcPr>
          <w:p w14:paraId="46AC86CB" w14:textId="77777777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研修名</w:t>
            </w:r>
          </w:p>
        </w:tc>
        <w:tc>
          <w:tcPr>
            <w:tcW w:w="3281" w:type="dxa"/>
            <w:vAlign w:val="center"/>
          </w:tcPr>
          <w:p w14:paraId="63BBEDF7" w14:textId="77777777" w:rsidR="007D2E15" w:rsidRPr="00DB0684" w:rsidRDefault="007D2E15" w:rsidP="00E77EA8">
            <w:pPr>
              <w:tabs>
                <w:tab w:val="left" w:pos="2093"/>
                <w:tab w:val="left" w:pos="9072"/>
              </w:tabs>
              <w:spacing w:line="276" w:lineRule="auto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科目</w:t>
            </w:r>
          </w:p>
        </w:tc>
        <w:tc>
          <w:tcPr>
            <w:tcW w:w="1737" w:type="dxa"/>
            <w:vAlign w:val="center"/>
          </w:tcPr>
          <w:p w14:paraId="3BA4FCDD" w14:textId="77777777" w:rsidR="007D2E15" w:rsidRPr="00DB0684" w:rsidRDefault="007D2E15" w:rsidP="00E77EA8">
            <w:pPr>
              <w:tabs>
                <w:tab w:val="left" w:pos="2697"/>
                <w:tab w:val="left" w:pos="9072"/>
              </w:tabs>
              <w:spacing w:line="276" w:lineRule="auto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時間（予定）</w:t>
            </w:r>
          </w:p>
        </w:tc>
      </w:tr>
      <w:tr w:rsidR="007D2E15" w:rsidRPr="00DB0684" w14:paraId="5BEEC97A" w14:textId="77777777" w:rsidTr="00E77EA8">
        <w:tc>
          <w:tcPr>
            <w:tcW w:w="1875" w:type="dxa"/>
            <w:vAlign w:val="center"/>
          </w:tcPr>
          <w:p w14:paraId="746CAE52" w14:textId="7E5D46A1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ind w:left="39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/>
                <w:sz w:val="24"/>
                <w:szCs w:val="24"/>
              </w:rPr>
              <w:t>5</w:t>
            </w: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月</w:t>
            </w:r>
            <w:r w:rsidR="00F44384"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29</w:t>
            </w: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日(</w:t>
            </w:r>
            <w:r w:rsidR="003573A7"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日</w:t>
            </w: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)</w:t>
            </w:r>
          </w:p>
        </w:tc>
        <w:tc>
          <w:tcPr>
            <w:tcW w:w="2123" w:type="dxa"/>
            <w:vAlign w:val="center"/>
          </w:tcPr>
          <w:p w14:paraId="08686D7D" w14:textId="77777777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集合研修１</w:t>
            </w:r>
          </w:p>
        </w:tc>
        <w:tc>
          <w:tcPr>
            <w:tcW w:w="3281" w:type="dxa"/>
            <w:vAlign w:val="center"/>
          </w:tcPr>
          <w:p w14:paraId="293D04E4" w14:textId="77777777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実践評価･実践研究系Ⅰ</w:t>
            </w:r>
          </w:p>
        </w:tc>
        <w:tc>
          <w:tcPr>
            <w:tcW w:w="1737" w:type="dxa"/>
            <w:vAlign w:val="center"/>
          </w:tcPr>
          <w:p w14:paraId="24F16650" w14:textId="77777777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9:30～17:00</w:t>
            </w:r>
          </w:p>
        </w:tc>
      </w:tr>
      <w:tr w:rsidR="007D2E15" w:rsidRPr="00DB0684" w14:paraId="4BC7AA7A" w14:textId="77777777" w:rsidTr="00E77EA8">
        <w:tc>
          <w:tcPr>
            <w:tcW w:w="1875" w:type="dxa"/>
            <w:vAlign w:val="center"/>
          </w:tcPr>
          <w:p w14:paraId="72B432EC" w14:textId="2C9E75B7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ind w:left="39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/>
                <w:sz w:val="24"/>
                <w:szCs w:val="24"/>
              </w:rPr>
              <w:t>6</w:t>
            </w: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月</w:t>
            </w:r>
            <w:r w:rsidR="00F44384"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25</w:t>
            </w: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日(土)</w:t>
            </w:r>
          </w:p>
        </w:tc>
        <w:tc>
          <w:tcPr>
            <w:tcW w:w="2123" w:type="dxa"/>
            <w:vAlign w:val="center"/>
          </w:tcPr>
          <w:p w14:paraId="06126D44" w14:textId="77777777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集合研修２</w:t>
            </w:r>
          </w:p>
        </w:tc>
        <w:tc>
          <w:tcPr>
            <w:tcW w:w="3281" w:type="dxa"/>
            <w:vAlign w:val="center"/>
          </w:tcPr>
          <w:p w14:paraId="0BF681FA" w14:textId="77777777" w:rsidR="007D2E15" w:rsidRPr="00DB0684" w:rsidRDefault="007D2E15" w:rsidP="00E77EA8">
            <w:pPr>
              <w:tabs>
                <w:tab w:val="left" w:pos="3469"/>
                <w:tab w:val="left" w:pos="9072"/>
              </w:tabs>
              <w:spacing w:line="276" w:lineRule="auto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実践評価･実践研究系Ⅰ</w:t>
            </w:r>
          </w:p>
          <w:p w14:paraId="0AE5171C" w14:textId="77777777" w:rsidR="007D2E15" w:rsidRPr="00DB0684" w:rsidRDefault="007D2E15" w:rsidP="00E77EA8">
            <w:pPr>
              <w:tabs>
                <w:tab w:val="left" w:pos="3469"/>
                <w:tab w:val="left" w:pos="9072"/>
              </w:tabs>
              <w:spacing w:line="276" w:lineRule="auto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ソーシャルワーク･理論系Ⅰ</w:t>
            </w:r>
          </w:p>
        </w:tc>
        <w:tc>
          <w:tcPr>
            <w:tcW w:w="1737" w:type="dxa"/>
            <w:vAlign w:val="center"/>
          </w:tcPr>
          <w:p w14:paraId="11B444FF" w14:textId="77777777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9:30～16:30</w:t>
            </w:r>
          </w:p>
        </w:tc>
      </w:tr>
      <w:tr w:rsidR="007D2E15" w:rsidRPr="00DB0684" w14:paraId="1BE5C16B" w14:textId="77777777" w:rsidTr="00E77EA8">
        <w:tc>
          <w:tcPr>
            <w:tcW w:w="1875" w:type="dxa"/>
            <w:vAlign w:val="center"/>
          </w:tcPr>
          <w:p w14:paraId="45E3DADE" w14:textId="5F9582AE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ind w:left="39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7月</w:t>
            </w:r>
            <w:r w:rsidR="003573A7"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2</w:t>
            </w:r>
            <w:r w:rsidR="00F44384"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3</w:t>
            </w: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日(土)</w:t>
            </w:r>
          </w:p>
        </w:tc>
        <w:tc>
          <w:tcPr>
            <w:tcW w:w="2123" w:type="dxa"/>
            <w:vAlign w:val="center"/>
          </w:tcPr>
          <w:p w14:paraId="51505A9A" w14:textId="77777777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集合研修３</w:t>
            </w:r>
          </w:p>
        </w:tc>
        <w:tc>
          <w:tcPr>
            <w:tcW w:w="3281" w:type="dxa"/>
            <w:vAlign w:val="center"/>
          </w:tcPr>
          <w:p w14:paraId="12B0ABA0" w14:textId="77777777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実践評価･実践研究系Ⅰ</w:t>
            </w:r>
          </w:p>
        </w:tc>
        <w:tc>
          <w:tcPr>
            <w:tcW w:w="1737" w:type="dxa"/>
            <w:vAlign w:val="center"/>
          </w:tcPr>
          <w:p w14:paraId="1EB4DF43" w14:textId="77777777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9:30～16:30</w:t>
            </w:r>
          </w:p>
        </w:tc>
      </w:tr>
      <w:tr w:rsidR="007D2E15" w:rsidRPr="00DB0684" w14:paraId="4CE909BE" w14:textId="77777777" w:rsidTr="00E77EA8">
        <w:tc>
          <w:tcPr>
            <w:tcW w:w="1875" w:type="dxa"/>
            <w:vAlign w:val="center"/>
          </w:tcPr>
          <w:p w14:paraId="5839E290" w14:textId="130DF969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ind w:left="39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8月</w:t>
            </w:r>
            <w:r w:rsidR="00F44384"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27</w:t>
            </w: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日(</w:t>
            </w:r>
            <w:r w:rsidR="00DF1A57"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土</w:t>
            </w: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)</w:t>
            </w:r>
          </w:p>
        </w:tc>
        <w:tc>
          <w:tcPr>
            <w:tcW w:w="2123" w:type="dxa"/>
            <w:vAlign w:val="center"/>
          </w:tcPr>
          <w:p w14:paraId="3FB58D19" w14:textId="77777777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集合研修４</w:t>
            </w:r>
          </w:p>
        </w:tc>
        <w:tc>
          <w:tcPr>
            <w:tcW w:w="3281" w:type="dxa"/>
            <w:vAlign w:val="center"/>
          </w:tcPr>
          <w:p w14:paraId="32F2C94E" w14:textId="77777777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権利擁護･法学系</w:t>
            </w:r>
          </w:p>
        </w:tc>
        <w:tc>
          <w:tcPr>
            <w:tcW w:w="1737" w:type="dxa"/>
            <w:vAlign w:val="center"/>
          </w:tcPr>
          <w:p w14:paraId="27218B48" w14:textId="77777777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9:30～17:00</w:t>
            </w:r>
          </w:p>
        </w:tc>
      </w:tr>
      <w:tr w:rsidR="007D2E15" w:rsidRPr="00DB0684" w14:paraId="00988BC3" w14:textId="77777777" w:rsidTr="00E77EA8">
        <w:tc>
          <w:tcPr>
            <w:tcW w:w="1875" w:type="dxa"/>
            <w:vAlign w:val="center"/>
          </w:tcPr>
          <w:p w14:paraId="2327ADE5" w14:textId="526C6426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ind w:left="39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9月</w:t>
            </w:r>
            <w:r w:rsidR="00F44384"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2</w:t>
            </w:r>
            <w:r w:rsidR="00F44384" w:rsidRPr="00DB0684">
              <w:rPr>
                <w:rFonts w:asciiTheme="majorEastAsia" w:eastAsiaTheme="majorEastAsia" w:hAnsiTheme="majorEastAsia" w:cs="ＭＳ 明朝"/>
                <w:sz w:val="24"/>
                <w:szCs w:val="24"/>
              </w:rPr>
              <w:t>4</w:t>
            </w: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日(土)</w:t>
            </w:r>
          </w:p>
        </w:tc>
        <w:tc>
          <w:tcPr>
            <w:tcW w:w="2123" w:type="dxa"/>
            <w:vAlign w:val="center"/>
          </w:tcPr>
          <w:p w14:paraId="4446E4EF" w14:textId="77777777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集合研修５</w:t>
            </w:r>
          </w:p>
        </w:tc>
        <w:tc>
          <w:tcPr>
            <w:tcW w:w="3281" w:type="dxa"/>
            <w:vAlign w:val="center"/>
          </w:tcPr>
          <w:p w14:paraId="6EC98E3F" w14:textId="77777777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ind w:rightChars="169" w:right="355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地域開発･政策系Ⅰ</w:t>
            </w:r>
          </w:p>
        </w:tc>
        <w:tc>
          <w:tcPr>
            <w:tcW w:w="1737" w:type="dxa"/>
            <w:vAlign w:val="center"/>
          </w:tcPr>
          <w:p w14:paraId="4562F688" w14:textId="77777777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9;30～16:30</w:t>
            </w:r>
          </w:p>
        </w:tc>
      </w:tr>
      <w:tr w:rsidR="007D2E15" w:rsidRPr="00DB0684" w14:paraId="7FBC0A17" w14:textId="77777777" w:rsidTr="00E77EA8">
        <w:tc>
          <w:tcPr>
            <w:tcW w:w="1875" w:type="dxa"/>
            <w:vAlign w:val="center"/>
          </w:tcPr>
          <w:p w14:paraId="77366ED6" w14:textId="59B7434F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ind w:left="39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10月</w:t>
            </w:r>
            <w:r w:rsidR="00F44384"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８</w:t>
            </w: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日(土)</w:t>
            </w:r>
          </w:p>
        </w:tc>
        <w:tc>
          <w:tcPr>
            <w:tcW w:w="2123" w:type="dxa"/>
            <w:vAlign w:val="center"/>
          </w:tcPr>
          <w:p w14:paraId="7E46EE04" w14:textId="77777777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ＤＶＤ研修①②</w:t>
            </w:r>
          </w:p>
        </w:tc>
        <w:tc>
          <w:tcPr>
            <w:tcW w:w="3281" w:type="dxa"/>
            <w:vAlign w:val="center"/>
          </w:tcPr>
          <w:p w14:paraId="022618F3" w14:textId="77777777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ind w:rightChars="169" w:right="355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サービス管理･経営系Ⅰ</w:t>
            </w:r>
          </w:p>
        </w:tc>
        <w:tc>
          <w:tcPr>
            <w:tcW w:w="1737" w:type="dxa"/>
            <w:vAlign w:val="center"/>
          </w:tcPr>
          <w:p w14:paraId="0A97E1BF" w14:textId="4987A0D4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9;30～</w:t>
            </w:r>
            <w:r w:rsidR="00DF1A57"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17:0</w:t>
            </w: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0</w:t>
            </w:r>
          </w:p>
        </w:tc>
      </w:tr>
      <w:tr w:rsidR="007D2E15" w:rsidRPr="00DB0684" w14:paraId="6E444841" w14:textId="77777777" w:rsidTr="00E77EA8">
        <w:trPr>
          <w:cantSplit/>
        </w:trPr>
        <w:tc>
          <w:tcPr>
            <w:tcW w:w="1875" w:type="dxa"/>
            <w:vMerge w:val="restart"/>
            <w:vAlign w:val="center"/>
          </w:tcPr>
          <w:p w14:paraId="6BDC23E8" w14:textId="566344D5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ind w:left="39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11月</w:t>
            </w:r>
            <w:r w:rsidR="00F44384"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12</w:t>
            </w: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日(土)</w:t>
            </w:r>
          </w:p>
        </w:tc>
        <w:tc>
          <w:tcPr>
            <w:tcW w:w="2123" w:type="dxa"/>
            <w:vAlign w:val="center"/>
          </w:tcPr>
          <w:p w14:paraId="775A6D3E" w14:textId="77777777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ＤＶＤ研修③</w:t>
            </w:r>
          </w:p>
        </w:tc>
        <w:tc>
          <w:tcPr>
            <w:tcW w:w="3281" w:type="dxa"/>
            <w:vAlign w:val="center"/>
          </w:tcPr>
          <w:p w14:paraId="631DEE5D" w14:textId="77777777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ind w:rightChars="169" w:right="355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サービス管理･経営系Ⅰ</w:t>
            </w:r>
          </w:p>
        </w:tc>
        <w:tc>
          <w:tcPr>
            <w:tcW w:w="1737" w:type="dxa"/>
            <w:vAlign w:val="center"/>
          </w:tcPr>
          <w:p w14:paraId="0E4E55F5" w14:textId="059CDB47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9:30～12:</w:t>
            </w:r>
            <w:r w:rsidR="00DF1A57"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40</w:t>
            </w:r>
          </w:p>
        </w:tc>
      </w:tr>
      <w:tr w:rsidR="007D2E15" w:rsidRPr="00DB0684" w14:paraId="7CBD3D19" w14:textId="77777777" w:rsidTr="00E77EA8">
        <w:trPr>
          <w:cantSplit/>
        </w:trPr>
        <w:tc>
          <w:tcPr>
            <w:tcW w:w="1875" w:type="dxa"/>
            <w:vMerge/>
            <w:vAlign w:val="center"/>
          </w:tcPr>
          <w:p w14:paraId="4C94E4EA" w14:textId="77777777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ind w:left="39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071ED63A" w14:textId="77777777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集合研修８</w:t>
            </w:r>
          </w:p>
        </w:tc>
        <w:tc>
          <w:tcPr>
            <w:tcW w:w="3281" w:type="dxa"/>
            <w:vAlign w:val="center"/>
          </w:tcPr>
          <w:p w14:paraId="450D3427" w14:textId="77777777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ind w:rightChars="169" w:right="355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人材育成系</w:t>
            </w:r>
          </w:p>
        </w:tc>
        <w:tc>
          <w:tcPr>
            <w:tcW w:w="1737" w:type="dxa"/>
            <w:vAlign w:val="center"/>
          </w:tcPr>
          <w:p w14:paraId="2696A824" w14:textId="7E45011E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13:30～</w:t>
            </w:r>
            <w:r w:rsidR="00DF1A57"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18</w:t>
            </w: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:</w:t>
            </w:r>
            <w:r w:rsidR="00DF1A57"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00</w:t>
            </w:r>
          </w:p>
        </w:tc>
      </w:tr>
      <w:tr w:rsidR="007D2E15" w:rsidRPr="00DB0684" w14:paraId="31CFBC52" w14:textId="77777777" w:rsidTr="00E77EA8">
        <w:tc>
          <w:tcPr>
            <w:tcW w:w="1875" w:type="dxa"/>
            <w:vAlign w:val="center"/>
          </w:tcPr>
          <w:p w14:paraId="02DDE7FD" w14:textId="31DDCFE2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ind w:left="39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12月</w:t>
            </w:r>
            <w:r w:rsidR="00DF1A57"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1</w:t>
            </w:r>
            <w:r w:rsidR="00F44384"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0</w:t>
            </w: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日(土)</w:t>
            </w:r>
          </w:p>
        </w:tc>
        <w:tc>
          <w:tcPr>
            <w:tcW w:w="2123" w:type="dxa"/>
            <w:vAlign w:val="center"/>
          </w:tcPr>
          <w:p w14:paraId="16198AC9" w14:textId="77777777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集合研修７</w:t>
            </w:r>
          </w:p>
        </w:tc>
        <w:tc>
          <w:tcPr>
            <w:tcW w:w="3281" w:type="dxa"/>
            <w:vAlign w:val="center"/>
          </w:tcPr>
          <w:p w14:paraId="6CEE0B80" w14:textId="77777777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ind w:rightChars="169" w:right="355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サービス管理･経営系Ⅰ</w:t>
            </w:r>
          </w:p>
        </w:tc>
        <w:tc>
          <w:tcPr>
            <w:tcW w:w="1737" w:type="dxa"/>
            <w:vAlign w:val="center"/>
          </w:tcPr>
          <w:p w14:paraId="033C0D1D" w14:textId="77777777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9:30～16:00</w:t>
            </w:r>
          </w:p>
        </w:tc>
      </w:tr>
      <w:tr w:rsidR="007D2E15" w:rsidRPr="00DB0684" w14:paraId="609B69E2" w14:textId="77777777" w:rsidTr="00E77EA8">
        <w:tc>
          <w:tcPr>
            <w:tcW w:w="1875" w:type="dxa"/>
            <w:vAlign w:val="center"/>
          </w:tcPr>
          <w:p w14:paraId="097864C5" w14:textId="57AAE702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ind w:left="39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1月</w:t>
            </w:r>
            <w:r w:rsidR="00F44384"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28</w:t>
            </w: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日(土)</w:t>
            </w:r>
          </w:p>
        </w:tc>
        <w:tc>
          <w:tcPr>
            <w:tcW w:w="2123" w:type="dxa"/>
            <w:vAlign w:val="center"/>
          </w:tcPr>
          <w:p w14:paraId="6ABE8EEA" w14:textId="77777777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集合研修６</w:t>
            </w:r>
          </w:p>
        </w:tc>
        <w:tc>
          <w:tcPr>
            <w:tcW w:w="3281" w:type="dxa"/>
            <w:vAlign w:val="center"/>
          </w:tcPr>
          <w:p w14:paraId="2B7D8D70" w14:textId="77777777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ind w:rightChars="169" w:right="355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地域開発･政策系Ⅰ</w:t>
            </w:r>
          </w:p>
        </w:tc>
        <w:tc>
          <w:tcPr>
            <w:tcW w:w="1737" w:type="dxa"/>
            <w:vAlign w:val="center"/>
          </w:tcPr>
          <w:p w14:paraId="0AA7C0C8" w14:textId="3A428454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9:30～17:</w:t>
            </w:r>
            <w:r w:rsidR="00DF1A57"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00</w:t>
            </w:r>
          </w:p>
        </w:tc>
      </w:tr>
      <w:tr w:rsidR="007D2E15" w:rsidRPr="00DB0684" w14:paraId="15C8315E" w14:textId="77777777" w:rsidTr="00E77EA8">
        <w:tc>
          <w:tcPr>
            <w:tcW w:w="1875" w:type="dxa"/>
            <w:vAlign w:val="center"/>
          </w:tcPr>
          <w:p w14:paraId="4539E9E7" w14:textId="079A2FDE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ind w:left="39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2月</w:t>
            </w:r>
            <w:r w:rsidR="00F44384"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25</w:t>
            </w: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日(土)</w:t>
            </w:r>
          </w:p>
        </w:tc>
        <w:tc>
          <w:tcPr>
            <w:tcW w:w="2123" w:type="dxa"/>
            <w:vAlign w:val="center"/>
          </w:tcPr>
          <w:p w14:paraId="59CF24D9" w14:textId="77777777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集合研修９</w:t>
            </w:r>
          </w:p>
        </w:tc>
        <w:tc>
          <w:tcPr>
            <w:tcW w:w="3281" w:type="dxa"/>
            <w:vAlign w:val="center"/>
          </w:tcPr>
          <w:p w14:paraId="7AC5822E" w14:textId="77777777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ind w:rightChars="169" w:right="355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人材育成系Ⅰ</w:t>
            </w:r>
          </w:p>
        </w:tc>
        <w:tc>
          <w:tcPr>
            <w:tcW w:w="1737" w:type="dxa"/>
            <w:vAlign w:val="center"/>
          </w:tcPr>
          <w:p w14:paraId="06200764" w14:textId="77218040" w:rsidR="007D2E15" w:rsidRPr="00DB0684" w:rsidRDefault="007D2E15" w:rsidP="00E77EA8">
            <w:pPr>
              <w:tabs>
                <w:tab w:val="left" w:pos="9072"/>
              </w:tabs>
              <w:spacing w:line="276" w:lineRule="auto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9:30～</w:t>
            </w:r>
            <w:r w:rsidR="00DF1A57"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16</w:t>
            </w: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:</w:t>
            </w:r>
            <w:r w:rsidR="00DF1A57"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3</w:t>
            </w:r>
            <w:r w:rsidRPr="00DB068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0</w:t>
            </w:r>
          </w:p>
        </w:tc>
      </w:tr>
    </w:tbl>
    <w:p w14:paraId="3C1A92CE" w14:textId="74A1CF86" w:rsidR="007D2E15" w:rsidRPr="00DB0684" w:rsidRDefault="00DB0684">
      <w:pPr>
        <w:tabs>
          <w:tab w:val="left" w:pos="9072"/>
        </w:tabs>
        <w:spacing w:line="276" w:lineRule="auto"/>
        <w:ind w:leftChars="275" w:left="578" w:rightChars="169" w:right="355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b/>
          <w:bCs/>
          <w:sz w:val="24"/>
          <w:szCs w:val="24"/>
        </w:rPr>
        <w:t>※会場はすべて静岡県総合社会福祉会館シズウエ</w:t>
      </w:r>
      <w:r w:rsidR="007D2E15" w:rsidRPr="00DB0684">
        <w:rPr>
          <w:rFonts w:asciiTheme="majorEastAsia" w:eastAsiaTheme="majorEastAsia" w:hAnsiTheme="majorEastAsia" w:cs="ＭＳ 明朝" w:hint="eastAsia"/>
          <w:b/>
          <w:bCs/>
          <w:sz w:val="24"/>
          <w:szCs w:val="24"/>
        </w:rPr>
        <w:t>ルです。</w:t>
      </w:r>
      <w:r w:rsidR="002A4434" w:rsidRPr="00DB0684">
        <w:rPr>
          <w:rFonts w:asciiTheme="majorEastAsia" w:eastAsiaTheme="majorEastAsia" w:hAnsiTheme="maj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436836" wp14:editId="7101C9DD">
                <wp:simplePos x="0" y="0"/>
                <wp:positionH relativeFrom="column">
                  <wp:posOffset>1960880</wp:posOffset>
                </wp:positionH>
                <wp:positionV relativeFrom="paragraph">
                  <wp:posOffset>-7593330</wp:posOffset>
                </wp:positionV>
                <wp:extent cx="0" cy="7800340"/>
                <wp:effectExtent l="4445" t="635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0034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445B7C" id="Line 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4pt,-597.9pt" to="154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" stroked="f"/>
            </w:pict>
          </mc:Fallback>
        </mc:AlternateContent>
      </w:r>
    </w:p>
    <w:p w14:paraId="60CB75FE" w14:textId="0C5A5349" w:rsidR="007D2E15" w:rsidRDefault="007D2E15" w:rsidP="00DB0684">
      <w:pPr>
        <w:spacing w:line="276" w:lineRule="auto"/>
        <w:ind w:rightChars="169" w:right="355"/>
        <w:rPr>
          <w:b/>
          <w:bCs/>
          <w:sz w:val="26"/>
          <w:szCs w:val="26"/>
        </w:rPr>
        <w:sectPr w:rsidR="007D2E15">
          <w:footerReference w:type="default" r:id="rId9"/>
          <w:type w:val="continuous"/>
          <w:pgSz w:w="11906" w:h="16838" w:code="9"/>
          <w:pgMar w:top="1418" w:right="1060" w:bottom="1043" w:left="1134" w:header="851" w:footer="454" w:gutter="0"/>
          <w:pgBorders w:offsetFrom="page">
            <w:top w:val="single" w:sz="8" w:space="24" w:color="E36C0A"/>
            <w:left w:val="single" w:sz="8" w:space="24" w:color="E36C0A"/>
            <w:bottom w:val="single" w:sz="8" w:space="24" w:color="E36C0A"/>
            <w:right w:val="single" w:sz="8" w:space="24" w:color="E36C0A"/>
          </w:pgBorders>
          <w:cols w:space="356"/>
          <w:docGrid w:linePitch="360" w:charSpace="-3465"/>
        </w:sectPr>
      </w:pPr>
      <w:r>
        <w:rPr>
          <w:rFonts w:cs="ＭＳ 明朝" w:hint="eastAsia"/>
          <w:b/>
          <w:bCs/>
          <w:sz w:val="26"/>
          <w:szCs w:val="26"/>
        </w:rPr>
        <w:t xml:space="preserve">　</w:t>
      </w:r>
    </w:p>
    <w:p w14:paraId="787A7573" w14:textId="77777777" w:rsidR="007D2E15" w:rsidRPr="00DB0684" w:rsidRDefault="007D2E15">
      <w:pPr>
        <w:jc w:val="left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DB0684">
        <w:rPr>
          <w:rFonts w:ascii="HG丸ｺﾞｼｯｸM-PRO" w:eastAsia="HG丸ｺﾞｼｯｸM-PRO" w:hAnsi="HG丸ｺﾞｼｯｸM-PRO"/>
          <w:b/>
          <w:bCs/>
          <w:sz w:val="26"/>
          <w:szCs w:val="26"/>
        </w:rPr>
        <w:lastRenderedPageBreak/>
        <w:t>■</w:t>
      </w:r>
      <w:r w:rsidRPr="00DB0684">
        <w:rPr>
          <w:rFonts w:ascii="HG丸ｺﾞｼｯｸM-PRO" w:eastAsia="HG丸ｺﾞｼｯｸM-PRO" w:hAnsi="HG丸ｺﾞｼｯｸM-PRO" w:cs="ＭＳ 明朝" w:hint="eastAsia"/>
          <w:b/>
          <w:bCs/>
          <w:sz w:val="26"/>
          <w:szCs w:val="26"/>
        </w:rPr>
        <w:t>申込方法</w:t>
      </w:r>
    </w:p>
    <w:p w14:paraId="0CF8B75D" w14:textId="77777777" w:rsidR="007D2E15" w:rsidRDefault="007D2E15">
      <w:pPr>
        <w:jc w:val="left"/>
        <w:rPr>
          <w:sz w:val="26"/>
          <w:szCs w:val="26"/>
        </w:rPr>
        <w:sectPr w:rsidR="007D2E15">
          <w:type w:val="continuous"/>
          <w:pgSz w:w="11906" w:h="16838" w:code="9"/>
          <w:pgMar w:top="1418" w:right="1060" w:bottom="1043" w:left="1134" w:header="851" w:footer="454" w:gutter="0"/>
          <w:pgBorders w:offsetFrom="page">
            <w:top w:val="single" w:sz="8" w:space="24" w:color="E36C0A"/>
            <w:left w:val="single" w:sz="8" w:space="24" w:color="E36C0A"/>
            <w:bottom w:val="single" w:sz="8" w:space="24" w:color="E36C0A"/>
            <w:right w:val="single" w:sz="8" w:space="24" w:color="E36C0A"/>
          </w:pgBorders>
          <w:cols w:space="356"/>
          <w:docGrid w:linePitch="360" w:charSpace="-3465"/>
        </w:sectPr>
      </w:pPr>
    </w:p>
    <w:p w14:paraId="3C9F248E" w14:textId="243F7951" w:rsidR="007D2E15" w:rsidRDefault="007D2E15">
      <w:pPr>
        <w:tabs>
          <w:tab w:val="left" w:pos="9072"/>
        </w:tabs>
        <w:spacing w:line="276" w:lineRule="auto"/>
        <w:ind w:leftChars="183" w:left="384" w:rightChars="169" w:right="355" w:firstLine="2"/>
        <w:rPr>
          <w:rFonts w:asciiTheme="majorEastAsia" w:eastAsiaTheme="majorEastAsia" w:hAnsiTheme="majorEastAsia" w:cs="ＭＳ 明朝"/>
          <w:sz w:val="24"/>
          <w:szCs w:val="24"/>
        </w:rPr>
      </w:pPr>
      <w:r w:rsidRPr="00DB0684">
        <w:rPr>
          <w:rFonts w:asciiTheme="majorEastAsia" w:eastAsiaTheme="majorEastAsia" w:hAnsiTheme="majorEastAsia" w:cs="ＭＳ 明朝" w:hint="eastAsia"/>
          <w:sz w:val="24"/>
          <w:szCs w:val="24"/>
        </w:rPr>
        <w:lastRenderedPageBreak/>
        <w:t>別紙申込用紙に必要事項を</w:t>
      </w:r>
      <w:r w:rsidR="00DB0684">
        <w:rPr>
          <w:rFonts w:asciiTheme="majorEastAsia" w:eastAsiaTheme="majorEastAsia" w:hAnsiTheme="majorEastAsia" w:cs="ＭＳ 明朝" w:hint="eastAsia"/>
          <w:sz w:val="24"/>
          <w:szCs w:val="24"/>
        </w:rPr>
        <w:t>記入し、振込票を添付して、静岡県社会福祉士会事務局まで郵送また</w:t>
      </w:r>
      <w:r w:rsidRPr="00DB0684">
        <w:rPr>
          <w:rFonts w:asciiTheme="majorEastAsia" w:eastAsiaTheme="majorEastAsia" w:hAnsiTheme="majorEastAsia" w:cs="ＭＳ 明朝" w:hint="eastAsia"/>
          <w:sz w:val="24"/>
          <w:szCs w:val="24"/>
        </w:rPr>
        <w:t>はファックス</w:t>
      </w:r>
      <w:r w:rsidR="00DB0684">
        <w:rPr>
          <w:rFonts w:asciiTheme="majorEastAsia" w:eastAsiaTheme="majorEastAsia" w:hAnsiTheme="majorEastAsia" w:cs="ＭＳ 明朝" w:hint="eastAsia"/>
          <w:sz w:val="24"/>
          <w:szCs w:val="24"/>
        </w:rPr>
        <w:t>送信</w:t>
      </w:r>
      <w:r w:rsidRPr="00DB0684">
        <w:rPr>
          <w:rFonts w:asciiTheme="majorEastAsia" w:eastAsiaTheme="majorEastAsia" w:hAnsiTheme="majorEastAsia" w:cs="ＭＳ 明朝" w:hint="eastAsia"/>
          <w:sz w:val="24"/>
          <w:szCs w:val="24"/>
        </w:rPr>
        <w:t>してください。（郵送の場合、添付振込票はコピー可、必</w:t>
      </w:r>
      <w:r w:rsidR="00DB0684">
        <w:rPr>
          <w:rFonts w:asciiTheme="majorEastAsia" w:eastAsiaTheme="majorEastAsia" w:hAnsiTheme="majorEastAsia" w:cs="ＭＳ 明朝" w:hint="eastAsia"/>
          <w:sz w:val="24"/>
          <w:szCs w:val="24"/>
        </w:rPr>
        <w:t>ず控えをお手元に残してください。振込手数料、郵送代は</w:t>
      </w:r>
      <w:r w:rsidRPr="00DB0684">
        <w:rPr>
          <w:rFonts w:asciiTheme="majorEastAsia" w:eastAsiaTheme="majorEastAsia" w:hAnsiTheme="majorEastAsia" w:cs="ＭＳ 明朝" w:hint="eastAsia"/>
          <w:sz w:val="24"/>
          <w:szCs w:val="24"/>
        </w:rPr>
        <w:t>ご負担ください。）</w:t>
      </w:r>
    </w:p>
    <w:p w14:paraId="321DCFB9" w14:textId="77777777" w:rsidR="00DB0684" w:rsidRPr="00DB0684" w:rsidRDefault="00DB0684">
      <w:pPr>
        <w:tabs>
          <w:tab w:val="left" w:pos="9072"/>
        </w:tabs>
        <w:spacing w:line="276" w:lineRule="auto"/>
        <w:ind w:leftChars="183" w:left="384" w:rightChars="169" w:right="355" w:firstLine="2"/>
        <w:rPr>
          <w:rFonts w:asciiTheme="majorEastAsia" w:eastAsiaTheme="majorEastAsia" w:hAnsiTheme="majorEastAsia"/>
          <w:sz w:val="24"/>
          <w:szCs w:val="24"/>
        </w:rPr>
      </w:pPr>
    </w:p>
    <w:p w14:paraId="404A3726" w14:textId="77777777" w:rsidR="007D2E15" w:rsidRDefault="007D2E15">
      <w:pPr>
        <w:tabs>
          <w:tab w:val="left" w:pos="9072"/>
        </w:tabs>
        <w:spacing w:line="276" w:lineRule="auto"/>
        <w:ind w:rightChars="29" w:right="61" w:firstLine="2"/>
        <w:jc w:val="center"/>
        <w:rPr>
          <w:rFonts w:ascii="HGP創英角ｺﾞｼｯｸUB" w:eastAsia="HGP創英角ｺﾞｼｯｸUB"/>
          <w:sz w:val="26"/>
          <w:szCs w:val="26"/>
          <w:bdr w:val="single" w:sz="4" w:space="0" w:color="auto"/>
        </w:rPr>
      </w:pPr>
      <w:r>
        <w:rPr>
          <w:rFonts w:eastAsia="HGP創英角ｺﾞｼｯｸUB" w:cs="ＭＳ 明朝" w:hint="eastAsia"/>
          <w:sz w:val="26"/>
          <w:szCs w:val="26"/>
          <w:bdr w:val="single" w:sz="4" w:space="0" w:color="auto"/>
        </w:rPr>
        <w:t>振込先：清水銀行　静岡支店　普通</w:t>
      </w:r>
      <w:r>
        <w:rPr>
          <w:rFonts w:ascii="HGP創英角ｺﾞｼｯｸUB" w:eastAsia="HGP創英角ｺﾞｼｯｸUB" w:cs="ＭＳ 明朝" w:hint="eastAsia"/>
          <w:sz w:val="26"/>
          <w:szCs w:val="26"/>
          <w:bdr w:val="single" w:sz="4" w:space="0" w:color="auto"/>
        </w:rPr>
        <w:t xml:space="preserve">　2519124　</w:t>
      </w:r>
      <w:r>
        <w:rPr>
          <w:rFonts w:ascii="HGP創英角ｺﾞｼｯｸUB" w:eastAsia="HGP創英角ｺﾞｼｯｸUB" w:hint="eastAsia"/>
          <w:sz w:val="26"/>
          <w:szCs w:val="26"/>
          <w:bdr w:val="single" w:sz="4" w:space="0" w:color="auto"/>
        </w:rPr>
        <w:t>名義　ｼﾔ)ｼｽﾞｵｶｹﾝｼﾔｶｲﾌｸｼｼｶｲ</w:t>
      </w:r>
    </w:p>
    <w:p w14:paraId="3CB6C7FF" w14:textId="77777777" w:rsidR="00DB0684" w:rsidRDefault="00DB0684">
      <w:pPr>
        <w:tabs>
          <w:tab w:val="left" w:pos="9072"/>
        </w:tabs>
        <w:spacing w:line="276" w:lineRule="auto"/>
        <w:ind w:rightChars="29" w:right="61" w:firstLine="2"/>
        <w:jc w:val="center"/>
        <w:rPr>
          <w:rFonts w:ascii="HGP創英角ｺﾞｼｯｸUB" w:eastAsia="HGP創英角ｺﾞｼｯｸUB"/>
          <w:sz w:val="26"/>
          <w:szCs w:val="26"/>
          <w:bdr w:val="single" w:sz="4" w:space="0" w:color="auto"/>
        </w:rPr>
      </w:pPr>
    </w:p>
    <w:p w14:paraId="4B2348AB" w14:textId="77777777" w:rsidR="00DB0684" w:rsidRDefault="00DB0684">
      <w:pPr>
        <w:tabs>
          <w:tab w:val="left" w:pos="9072"/>
        </w:tabs>
        <w:spacing w:line="276" w:lineRule="auto"/>
        <w:ind w:rightChars="29" w:right="61" w:firstLine="2"/>
        <w:jc w:val="center"/>
        <w:rPr>
          <w:rFonts w:ascii="HGP創英角ｺﾞｼｯｸUB" w:eastAsia="HGP創英角ｺﾞｼｯｸUB"/>
          <w:sz w:val="26"/>
          <w:szCs w:val="26"/>
          <w:bdr w:val="single" w:sz="4" w:space="0" w:color="auto"/>
        </w:rPr>
      </w:pPr>
    </w:p>
    <w:p w14:paraId="23A7A974" w14:textId="77777777" w:rsidR="00DB0684" w:rsidRDefault="00DB0684">
      <w:pPr>
        <w:tabs>
          <w:tab w:val="left" w:pos="9072"/>
        </w:tabs>
        <w:spacing w:line="276" w:lineRule="auto"/>
        <w:ind w:rightChars="29" w:right="61" w:firstLine="2"/>
        <w:jc w:val="center"/>
        <w:rPr>
          <w:rFonts w:eastAsia="HGP創英角ｺﾞｼｯｸUB"/>
          <w:color w:val="FF0000"/>
          <w:sz w:val="26"/>
          <w:szCs w:val="26"/>
        </w:rPr>
      </w:pPr>
    </w:p>
    <w:p w14:paraId="7A32854B" w14:textId="77777777" w:rsidR="007D2E15" w:rsidRDefault="002A4434">
      <w:pPr>
        <w:spacing w:line="276" w:lineRule="auto"/>
        <w:rPr>
          <w:rFonts w:ascii="HG丸ｺﾞｼｯｸM-PRO" w:eastAsia="HG丸ｺﾞｼｯｸM-PRO" w:cs="ＭＳ 明朝"/>
          <w:b/>
          <w:bCs/>
          <w:sz w:val="28"/>
          <w:szCs w:val="28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CAA1300" wp14:editId="53A7E09C">
                <wp:simplePos x="0" y="0"/>
                <wp:positionH relativeFrom="column">
                  <wp:posOffset>-122555</wp:posOffset>
                </wp:positionH>
                <wp:positionV relativeFrom="paragraph">
                  <wp:posOffset>93980</wp:posOffset>
                </wp:positionV>
                <wp:extent cx="6410325" cy="2125345"/>
                <wp:effectExtent l="6985" t="12065" r="12065" b="571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2125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2215952" id="AutoShape 6" o:spid="_x0000_s1026" style="position:absolute;left:0;text-align:left;margin-left:-9.65pt;margin-top:7.4pt;width:504.75pt;height:167.3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" fillcolor="#fbd4b4" strokecolor="#1f497d">
                <v:textbox inset="5.85pt,.7pt,5.85pt,.7pt"/>
              </v:roundrect>
            </w:pict>
          </mc:Fallback>
        </mc:AlternateContent>
      </w:r>
    </w:p>
    <w:p w14:paraId="7F307BF0" w14:textId="2A059B21" w:rsidR="007D2E15" w:rsidRPr="00F36152" w:rsidRDefault="002A4434">
      <w:pPr>
        <w:spacing w:line="276" w:lineRule="auto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F36152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6A609304" wp14:editId="15F4F232">
            <wp:simplePos x="0" y="0"/>
            <wp:positionH relativeFrom="column">
              <wp:posOffset>4779645</wp:posOffset>
            </wp:positionH>
            <wp:positionV relativeFrom="paragraph">
              <wp:posOffset>0</wp:posOffset>
            </wp:positionV>
            <wp:extent cx="1410970" cy="1232535"/>
            <wp:effectExtent l="0" t="0" r="0" b="0"/>
            <wp:wrapNone/>
            <wp:docPr id="7" name="図 7" descr="MC90004558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900045582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F94" w:rsidRPr="00F36152"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>募集締切日　　平成２８</w:t>
      </w:r>
      <w:r w:rsidR="00D83BC3" w:rsidRPr="00F36152"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>年５月９</w:t>
      </w:r>
      <w:r w:rsidR="0047798C" w:rsidRPr="00F36152"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>日（</w:t>
      </w:r>
      <w:r w:rsidR="003573A7" w:rsidRPr="00F36152"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>月</w:t>
      </w:r>
      <w:r w:rsidR="007D2E15" w:rsidRPr="00F36152"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>）※消印有効</w:t>
      </w:r>
    </w:p>
    <w:p w14:paraId="37DD0A7D" w14:textId="77777777" w:rsidR="00F36152" w:rsidRDefault="00F36152">
      <w:pPr>
        <w:spacing w:line="276" w:lineRule="auto"/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</w:pPr>
    </w:p>
    <w:p w14:paraId="020FA366" w14:textId="77777777" w:rsidR="007D2E15" w:rsidRPr="00F36152" w:rsidRDefault="007D2E15">
      <w:pPr>
        <w:spacing w:line="276" w:lineRule="auto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F36152"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>応募用紙送付先／お問い合わせ先</w:t>
      </w:r>
    </w:p>
    <w:p w14:paraId="2CFC2140" w14:textId="77777777" w:rsidR="007D2E15" w:rsidRPr="00F36152" w:rsidRDefault="007D2E15" w:rsidP="00F36152">
      <w:pPr>
        <w:spacing w:line="276" w:lineRule="auto"/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F36152"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>〒４２０‐０８５６</w:t>
      </w:r>
    </w:p>
    <w:p w14:paraId="5F9459A2" w14:textId="4D4053D6" w:rsidR="007D2E15" w:rsidRPr="00F36152" w:rsidRDefault="007D2E15" w:rsidP="00F36152">
      <w:pPr>
        <w:spacing w:line="276" w:lineRule="auto"/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F36152"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>静岡市葵区駿府町１－７０　静岡県総合社会福祉会館</w:t>
      </w:r>
      <w:r w:rsidR="00F36152"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>４階</w:t>
      </w:r>
    </w:p>
    <w:p w14:paraId="593F9456" w14:textId="77777777" w:rsidR="007D2E15" w:rsidRPr="00F36152" w:rsidRDefault="007D2E15" w:rsidP="00F36152">
      <w:pPr>
        <w:spacing w:line="276" w:lineRule="auto"/>
        <w:ind w:left="360"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F36152"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 xml:space="preserve">一般社団法人　静岡県社会福祉士会　事務局　</w:t>
      </w:r>
    </w:p>
    <w:p w14:paraId="772A8413" w14:textId="4BCEE639" w:rsidR="007D2E15" w:rsidRPr="00F36152" w:rsidRDefault="00DB0684" w:rsidP="00F36152">
      <w:pPr>
        <w:spacing w:line="276" w:lineRule="auto"/>
        <w:ind w:left="360"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F36152"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>ＴＥＬ：</w:t>
      </w:r>
      <w:r w:rsidR="007D2E15" w:rsidRPr="00F36152"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>０５４‐２５２‐９８７７／</w:t>
      </w:r>
      <w:r w:rsidRPr="00F3615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ＦＡＸ</w:t>
      </w:r>
      <w:r w:rsidR="007D2E15" w:rsidRPr="00F36152"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>：０５４‐２５２‐００１６</w:t>
      </w:r>
    </w:p>
    <w:p w14:paraId="3519CF21" w14:textId="77777777" w:rsidR="007D2E15" w:rsidRPr="00F36152" w:rsidRDefault="007D2E15" w:rsidP="00F36152">
      <w:pPr>
        <w:spacing w:line="276" w:lineRule="auto"/>
        <w:ind w:firstLineChars="2200" w:firstLine="5280"/>
        <w:rPr>
          <w:rFonts w:ascii="HG丸ｺﾞｼｯｸM-PRO" w:eastAsia="HG丸ｺﾞｼｯｸM-PRO" w:hAnsi="HG丸ｺﾞｼｯｸM-PRO" w:cs="ＭＳ 明朝"/>
          <w:sz w:val="24"/>
          <w:szCs w:val="24"/>
        </w:rPr>
      </w:pPr>
      <w:bookmarkStart w:id="0" w:name="_GoBack"/>
      <w:bookmarkEnd w:id="0"/>
      <w:r w:rsidRPr="00F36152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多くの皆様の受講をお待ちしています。</w:t>
      </w:r>
    </w:p>
    <w:sectPr w:rsidR="007D2E15" w:rsidRPr="00F36152">
      <w:footerReference w:type="default" r:id="rId11"/>
      <w:type w:val="continuous"/>
      <w:pgSz w:w="11906" w:h="16838" w:code="9"/>
      <w:pgMar w:top="1418" w:right="1060" w:bottom="993" w:left="1134" w:header="851" w:footer="454" w:gutter="0"/>
      <w:pgBorders w:offsetFrom="page">
        <w:top w:val="single" w:sz="8" w:space="24" w:color="E36C0A"/>
        <w:left w:val="single" w:sz="8" w:space="24" w:color="E36C0A"/>
        <w:bottom w:val="single" w:sz="8" w:space="24" w:color="E36C0A"/>
        <w:right w:val="single" w:sz="8" w:space="24" w:color="E36C0A"/>
      </w:pgBorders>
      <w:cols w:space="356"/>
      <w:docGrid w:linePitch="360" w:charSpace="-34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DC9F1" w14:textId="77777777" w:rsidR="00CC362A" w:rsidRDefault="00CC362A">
      <w:r>
        <w:separator/>
      </w:r>
    </w:p>
  </w:endnote>
  <w:endnote w:type="continuationSeparator" w:id="0">
    <w:p w14:paraId="3E7F9831" w14:textId="77777777" w:rsidR="00CC362A" w:rsidRDefault="00CC362A">
      <w:r>
        <w:continuationSeparator/>
      </w:r>
    </w:p>
  </w:endnote>
  <w:endnote w:type="continuationNotice" w:id="1">
    <w:p w14:paraId="1B30AC65" w14:textId="77777777" w:rsidR="00CC362A" w:rsidRDefault="00CC36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5CEA3" w14:textId="563FA42C" w:rsidR="007D2E15" w:rsidRDefault="007D2E15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B4D8D" w14:textId="77777777" w:rsidR="007D2E15" w:rsidRDefault="007D2E15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C1822">
      <w:rPr>
        <w:rStyle w:val="a7"/>
        <w:noProof/>
      </w:rPr>
      <w:t>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1BAEF" w14:textId="77777777" w:rsidR="00CC362A" w:rsidRDefault="00CC362A">
      <w:r>
        <w:separator/>
      </w:r>
    </w:p>
  </w:footnote>
  <w:footnote w:type="continuationSeparator" w:id="0">
    <w:p w14:paraId="00859C17" w14:textId="77777777" w:rsidR="00CC362A" w:rsidRDefault="00CC362A">
      <w:r>
        <w:continuationSeparator/>
      </w:r>
    </w:p>
  </w:footnote>
  <w:footnote w:type="continuationNotice" w:id="1">
    <w:p w14:paraId="45C6F39F" w14:textId="77777777" w:rsidR="00CC362A" w:rsidRDefault="00CC36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09B7"/>
    <w:multiLevelType w:val="hybridMultilevel"/>
    <w:tmpl w:val="5DA640A8"/>
    <w:lvl w:ilvl="0" w:tplc="76786BC2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0D96782F"/>
    <w:multiLevelType w:val="hybridMultilevel"/>
    <w:tmpl w:val="42702C30"/>
    <w:lvl w:ilvl="0" w:tplc="C9C40D5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color w:val="auto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1AF97D49"/>
    <w:multiLevelType w:val="hybridMultilevel"/>
    <w:tmpl w:val="11AE80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>
    <w:nsid w:val="260F3674"/>
    <w:multiLevelType w:val="hybridMultilevel"/>
    <w:tmpl w:val="730E3AC8"/>
    <w:lvl w:ilvl="0" w:tplc="BC440FB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>
    <w:nsid w:val="2C6B4BDC"/>
    <w:multiLevelType w:val="hybridMultilevel"/>
    <w:tmpl w:val="41DAAA6E"/>
    <w:lvl w:ilvl="0" w:tplc="C9487C06">
      <w:numFmt w:val="bullet"/>
      <w:lvlText w:val="◇"/>
      <w:lvlJc w:val="left"/>
      <w:pPr>
        <w:ind w:left="1079" w:hanging="360"/>
      </w:pPr>
      <w:rPr>
        <w:rFonts w:ascii="HGP創英角ｺﾞｼｯｸUB" w:eastAsia="HGP創英角ｺﾞｼｯｸUB" w:hAnsi="HGP創英角ｺﾞｼｯｸUB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1559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979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99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819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239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659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4079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499" w:hanging="420"/>
      </w:pPr>
      <w:rPr>
        <w:rFonts w:ascii="Wingdings" w:hAnsi="Wingdings" w:cs="Wingdings" w:hint="default"/>
      </w:rPr>
    </w:lvl>
  </w:abstractNum>
  <w:abstractNum w:abstractNumId="5">
    <w:nsid w:val="2FE7681B"/>
    <w:multiLevelType w:val="hybridMultilevel"/>
    <w:tmpl w:val="F3DA9328"/>
    <w:lvl w:ilvl="0" w:tplc="E5AEE6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>
    <w:nsid w:val="550E46EA"/>
    <w:multiLevelType w:val="hybridMultilevel"/>
    <w:tmpl w:val="19182518"/>
    <w:lvl w:ilvl="0" w:tplc="A27600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>
    <w:nsid w:val="5FB7456E"/>
    <w:multiLevelType w:val="hybridMultilevel"/>
    <w:tmpl w:val="6AF6CC16"/>
    <w:lvl w:ilvl="0" w:tplc="2BFE116A">
      <w:numFmt w:val="bullet"/>
      <w:lvlText w:val="◇"/>
      <w:lvlJc w:val="left"/>
      <w:pPr>
        <w:ind w:left="360" w:hanging="360"/>
      </w:pPr>
      <w:rPr>
        <w:rFonts w:ascii="HGP創英角ｺﾞｼｯｸUB" w:eastAsia="HGP創英角ｺﾞｼｯｸUB" w:hAnsi="HGP創英角ｺﾞｼｯｸUB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>
    <w:nsid w:val="6A5B6FCD"/>
    <w:multiLevelType w:val="hybridMultilevel"/>
    <w:tmpl w:val="6DEEA630"/>
    <w:lvl w:ilvl="0" w:tplc="BBB47784">
      <w:start w:val="1"/>
      <w:numFmt w:val="decimalFullWidth"/>
      <w:lvlText w:val="(%1)"/>
      <w:lvlJc w:val="left"/>
      <w:pPr>
        <w:ind w:left="885" w:hanging="64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6EB73CF3"/>
    <w:multiLevelType w:val="hybridMultilevel"/>
    <w:tmpl w:val="5B100626"/>
    <w:lvl w:ilvl="0" w:tplc="FF3408A0"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  <w:b w:val="0"/>
        <w:bCs w:val="0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Wingdings" w:hint="default"/>
      </w:rPr>
    </w:lvl>
  </w:abstractNum>
  <w:abstractNum w:abstractNumId="10">
    <w:nsid w:val="784840B9"/>
    <w:multiLevelType w:val="hybridMultilevel"/>
    <w:tmpl w:val="6DE4351C"/>
    <w:lvl w:ilvl="0" w:tplc="D58CF812">
      <w:start w:val="1"/>
      <w:numFmt w:val="bullet"/>
      <w:lvlText w:val="◆"/>
      <w:lvlJc w:val="left"/>
      <w:pPr>
        <w:ind w:left="4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3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7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0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4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84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93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23"/>
    <w:rsid w:val="00136B45"/>
    <w:rsid w:val="00220482"/>
    <w:rsid w:val="00245E3F"/>
    <w:rsid w:val="002A4434"/>
    <w:rsid w:val="002C0A23"/>
    <w:rsid w:val="003573A7"/>
    <w:rsid w:val="0047798C"/>
    <w:rsid w:val="00544523"/>
    <w:rsid w:val="006D5876"/>
    <w:rsid w:val="007D2E15"/>
    <w:rsid w:val="007F1F97"/>
    <w:rsid w:val="007F2F94"/>
    <w:rsid w:val="00856D92"/>
    <w:rsid w:val="00905079"/>
    <w:rsid w:val="00A6738E"/>
    <w:rsid w:val="00AC1822"/>
    <w:rsid w:val="00CC362A"/>
    <w:rsid w:val="00D83BC3"/>
    <w:rsid w:val="00DB0684"/>
    <w:rsid w:val="00DF1A57"/>
    <w:rsid w:val="00E77EA8"/>
    <w:rsid w:val="00ED2D03"/>
    <w:rsid w:val="00EE7124"/>
    <w:rsid w:val="00F36152"/>
    <w:rsid w:val="00F44384"/>
    <w:rsid w:val="00F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1F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line="180" w:lineRule="exact"/>
      <w:outlineLvl w:val="0"/>
    </w:pPr>
    <w:rPr>
      <w:rFonts w:ascii="ＭＳ 明朝" w:hAnsi="ＭＳ 明朝" w:cs="ＭＳ 明朝"/>
      <w:b/>
      <w:bCs/>
      <w:i/>
      <w:iCs/>
      <w:spacing w:val="2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Arial" w:eastAsia="ＭＳ ゴシック" w:hAnsi="Arial" w:cs="Times New Roman"/>
      <w:sz w:val="24"/>
      <w:szCs w:val="24"/>
    </w:rPr>
  </w:style>
  <w:style w:type="character" w:styleId="a3">
    <w:name w:val="Hyperlink"/>
    <w:semiHidden/>
    <w:rPr>
      <w:color w:val="0000FF"/>
      <w:u w:val="single"/>
    </w:rPr>
  </w:style>
  <w:style w:type="paragraph" w:styleId="2">
    <w:name w:val="Body Text 2"/>
    <w:basedOn w:val="a"/>
    <w:semiHidden/>
    <w:rPr>
      <w:rFonts w:ascii="ＭＳ 明朝" w:hAnsi="ＭＳ 明朝" w:cs="ＭＳ 明朝"/>
      <w:sz w:val="22"/>
      <w:szCs w:val="22"/>
    </w:rPr>
  </w:style>
  <w:style w:type="character" w:customStyle="1" w:styleId="BodyText2Char">
    <w:name w:val="Body Text 2 Char"/>
    <w:semiHidden/>
    <w:rPr>
      <w:rFonts w:ascii="Century" w:eastAsia="ＭＳ 明朝" w:hAnsi="Century" w:cs="Century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semiHidden/>
    <w:rPr>
      <w:rFonts w:ascii="Century" w:eastAsia="ＭＳ 明朝" w:hAnsi="Century" w:cs="Century"/>
      <w:szCs w:val="21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semiHidden/>
    <w:rPr>
      <w:rFonts w:ascii="Century" w:eastAsia="ＭＳ 明朝" w:hAnsi="Century" w:cs="Century"/>
      <w:szCs w:val="21"/>
    </w:rPr>
  </w:style>
  <w:style w:type="paragraph" w:styleId="a6">
    <w:name w:val="Balloon Text"/>
    <w:basedOn w:val="a"/>
    <w:rPr>
      <w:rFonts w:ascii="Arial" w:eastAsia="ＭＳ ゴシック" w:hAnsi="Arial" w:cs="Arial"/>
      <w:sz w:val="18"/>
      <w:szCs w:val="18"/>
    </w:rPr>
  </w:style>
  <w:style w:type="character" w:styleId="a7">
    <w:name w:val="page number"/>
    <w:basedOn w:val="a0"/>
    <w:semiHidden/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PreformattedChar">
    <w:name w:val="HTML Preformatted Char"/>
    <w:semiHidden/>
    <w:rPr>
      <w:rFonts w:ascii="Courier New" w:eastAsia="ＭＳ 明朝" w:hAnsi="Courier New" w:cs="Courier New"/>
      <w:sz w:val="20"/>
      <w:szCs w:val="20"/>
    </w:rPr>
  </w:style>
  <w:style w:type="paragraph" w:styleId="a8">
    <w:name w:val="Body Text"/>
    <w:basedOn w:val="a"/>
    <w:semiHidden/>
    <w:pPr>
      <w:jc w:val="center"/>
    </w:pPr>
    <w:rPr>
      <w:rFonts w:ascii="ＭＳ 明朝" w:hAnsi="ＭＳ 明朝" w:cs="ＭＳ 明朝"/>
      <w:b/>
      <w:bCs/>
      <w:sz w:val="24"/>
      <w:szCs w:val="24"/>
    </w:rPr>
  </w:style>
  <w:style w:type="character" w:customStyle="1" w:styleId="BodyTextChar">
    <w:name w:val="Body Text Char"/>
    <w:semiHidden/>
    <w:rPr>
      <w:rFonts w:ascii="Century" w:eastAsia="ＭＳ 明朝" w:hAnsi="Century" w:cs="Century"/>
      <w:szCs w:val="21"/>
    </w:rPr>
  </w:style>
  <w:style w:type="paragraph" w:styleId="a9">
    <w:name w:val="Date"/>
    <w:basedOn w:val="a"/>
    <w:next w:val="a"/>
    <w:semiHidden/>
    <w:rPr>
      <w:rFonts w:ascii="ＭＳ 明朝" w:hAnsi="ＭＳ 明朝" w:cs="ＭＳ 明朝"/>
      <w:sz w:val="22"/>
      <w:szCs w:val="22"/>
    </w:rPr>
  </w:style>
  <w:style w:type="character" w:customStyle="1" w:styleId="DateChar">
    <w:name w:val="Date Char"/>
    <w:semiHidden/>
    <w:rPr>
      <w:rFonts w:ascii="Century" w:eastAsia="ＭＳ 明朝" w:hAnsi="Century" w:cs="Century"/>
      <w:szCs w:val="21"/>
    </w:rPr>
  </w:style>
  <w:style w:type="paragraph" w:styleId="20">
    <w:name w:val="Body Text Indent 2"/>
    <w:basedOn w:val="a"/>
    <w:semiHidden/>
    <w:pPr>
      <w:ind w:left="240"/>
    </w:pPr>
    <w:rPr>
      <w:rFonts w:ascii="ＭＳ 明朝" w:hAnsi="ＭＳ 明朝" w:cs="ＭＳ 明朝"/>
      <w:sz w:val="22"/>
      <w:szCs w:val="22"/>
    </w:rPr>
  </w:style>
  <w:style w:type="character" w:customStyle="1" w:styleId="BodyTextIndent2Char">
    <w:name w:val="Body Text Indent 2 Char"/>
    <w:semiHidden/>
    <w:rPr>
      <w:rFonts w:ascii="Century" w:eastAsia="ＭＳ 明朝" w:hAnsi="Century" w:cs="Century"/>
      <w:szCs w:val="21"/>
    </w:rPr>
  </w:style>
  <w:style w:type="paragraph" w:styleId="3">
    <w:name w:val="Body Text Indent 3"/>
    <w:basedOn w:val="a"/>
    <w:semiHidden/>
    <w:pPr>
      <w:ind w:firstLine="210"/>
    </w:pPr>
  </w:style>
  <w:style w:type="character" w:customStyle="1" w:styleId="BodyTextIndent3Char">
    <w:name w:val="Body Text Indent 3 Char"/>
    <w:semiHidden/>
    <w:rPr>
      <w:rFonts w:ascii="Century" w:eastAsia="ＭＳ 明朝" w:hAnsi="Century" w:cs="Century"/>
      <w:sz w:val="16"/>
      <w:szCs w:val="16"/>
    </w:rPr>
  </w:style>
  <w:style w:type="paragraph" w:styleId="aa">
    <w:name w:val="Block Text"/>
    <w:basedOn w:val="a"/>
    <w:semiHidden/>
    <w:pPr>
      <w:spacing w:line="240" w:lineRule="atLeast"/>
      <w:ind w:leftChars="-150" w:left="-315" w:rightChars="4" w:right="8"/>
    </w:pPr>
    <w:rPr>
      <w:sz w:val="22"/>
      <w:szCs w:val="22"/>
    </w:rPr>
  </w:style>
  <w:style w:type="paragraph" w:styleId="ab">
    <w:name w:val="Note Heading"/>
    <w:basedOn w:val="a"/>
    <w:next w:val="a"/>
    <w:semiHidden/>
    <w:pPr>
      <w:jc w:val="center"/>
    </w:pPr>
  </w:style>
  <w:style w:type="character" w:customStyle="1" w:styleId="NoteHeadingChar">
    <w:name w:val="Note Heading Char"/>
    <w:semiHidden/>
    <w:rPr>
      <w:rFonts w:ascii="Century" w:eastAsia="ＭＳ 明朝" w:hAnsi="Century" w:cs="Century"/>
      <w:szCs w:val="21"/>
    </w:rPr>
  </w:style>
  <w:style w:type="character" w:customStyle="1" w:styleId="s115">
    <w:name w:val="s115"/>
    <w:basedOn w:val="a0"/>
  </w:style>
  <w:style w:type="paragraph" w:styleId="ac">
    <w:name w:val="Closing"/>
    <w:basedOn w:val="a"/>
    <w:semiHidden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losingChar">
    <w:name w:val="Closing Char"/>
    <w:semiHidden/>
    <w:rPr>
      <w:rFonts w:ascii="Century" w:eastAsia="ＭＳ 明朝" w:hAnsi="Century" w:cs="Century"/>
      <w:szCs w:val="21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HTML0">
    <w:name w:val="HTML Typewriter"/>
    <w:semiHidden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Plain Text"/>
    <w:basedOn w:val="a"/>
    <w:semiHidden/>
    <w:pPr>
      <w:jc w:val="left"/>
    </w:pPr>
    <w:rPr>
      <w:rFonts w:ascii="ＭＳ ゴシック" w:eastAsia="ＭＳ ゴシック" w:hAnsi="Courier New" w:cs="ＭＳ ゴシック"/>
      <w:sz w:val="20"/>
      <w:szCs w:val="20"/>
    </w:rPr>
  </w:style>
  <w:style w:type="character" w:customStyle="1" w:styleId="PlainTextChar">
    <w:name w:val="Plain Text Char"/>
    <w:semiHidden/>
    <w:rPr>
      <w:rFonts w:ascii="ＭＳ 明朝" w:eastAsia="ＭＳ 明朝" w:hAnsi="Courier New" w:cs="Courier New"/>
      <w:szCs w:val="21"/>
    </w:rPr>
  </w:style>
  <w:style w:type="character" w:customStyle="1" w:styleId="af">
    <w:name w:val="書式なし (文字)"/>
    <w:rPr>
      <w:rFonts w:ascii="ＭＳ ゴシック" w:eastAsia="ＭＳ ゴシック" w:hAnsi="Courier New" w:cs="ＭＳ ゴシック"/>
      <w:kern w:val="2"/>
      <w:sz w:val="21"/>
      <w:szCs w:val="21"/>
    </w:rPr>
  </w:style>
  <w:style w:type="character" w:customStyle="1" w:styleId="font12px1">
    <w:name w:val="font12px1"/>
    <w:rPr>
      <w:rFonts w:ascii="Osaka" w:hAnsi="Osaka" w:cs="Osaka"/>
      <w:sz w:val="15"/>
      <w:szCs w:val="15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0">
    <w:name w:val="結語 (文字)"/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1">
    <w:name w:val="FollowedHyperlink"/>
    <w:semiHidden/>
    <w:rPr>
      <w:color w:val="800080"/>
      <w:u w:val="single"/>
    </w:rPr>
  </w:style>
  <w:style w:type="character" w:customStyle="1" w:styleId="af2">
    <w:name w:val="ヘッダー (文字)"/>
    <w:rPr>
      <w:kern w:val="2"/>
      <w:sz w:val="21"/>
      <w:szCs w:val="21"/>
    </w:rPr>
  </w:style>
  <w:style w:type="character" w:customStyle="1" w:styleId="af3">
    <w:name w:val="フッター (文字)"/>
    <w:rPr>
      <w:kern w:val="2"/>
      <w:sz w:val="21"/>
      <w:szCs w:val="21"/>
    </w:rPr>
  </w:style>
  <w:style w:type="paragraph" w:styleId="af4">
    <w:name w:val="Subtitle"/>
    <w:basedOn w:val="a"/>
    <w:next w:val="a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SubtitleChar">
    <w:name w:val="Subtitle Char"/>
    <w:rPr>
      <w:rFonts w:ascii="Arial" w:eastAsia="ＭＳ ゴシック" w:hAnsi="Arial" w:cs="Times New Roman"/>
      <w:sz w:val="24"/>
      <w:szCs w:val="24"/>
    </w:rPr>
  </w:style>
  <w:style w:type="character" w:customStyle="1" w:styleId="af5">
    <w:name w:val="副題 (文字)"/>
    <w:rPr>
      <w:rFonts w:ascii="Arial" w:eastAsia="ＭＳ ゴシック" w:hAnsi="Arial" w:cs="Arial"/>
      <w:kern w:val="2"/>
      <w:sz w:val="24"/>
      <w:szCs w:val="24"/>
    </w:rPr>
  </w:style>
  <w:style w:type="character" w:customStyle="1" w:styleId="sfont1">
    <w:name w:val="s_font1"/>
    <w:rPr>
      <w:color w:val="auto"/>
      <w:sz w:val="19"/>
      <w:szCs w:val="19"/>
    </w:rPr>
  </w:style>
  <w:style w:type="paragraph" w:customStyle="1" w:styleId="ecmsonormal">
    <w:name w:val="ec_msonormal"/>
    <w:basedOn w:val="a"/>
    <w:pPr>
      <w:widowControl/>
      <w:spacing w:after="32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No Spacing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styleId="af7">
    <w:name w:val="Strong"/>
    <w:qFormat/>
    <w:rPr>
      <w:b/>
      <w:bCs/>
    </w:rPr>
  </w:style>
  <w:style w:type="paragraph" w:customStyle="1" w:styleId="af8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Century"/>
      <w:sz w:val="21"/>
      <w:szCs w:val="21"/>
    </w:rPr>
  </w:style>
  <w:style w:type="character" w:customStyle="1" w:styleId="apple-style-span">
    <w:name w:val="apple-style-span"/>
    <w:basedOn w:val="a0"/>
  </w:style>
  <w:style w:type="character" w:customStyle="1" w:styleId="HTML1">
    <w:name w:val="HTML 書式付き (文字)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t-901">
    <w:name w:val="t-901"/>
    <w:rPr>
      <w:sz w:val="22"/>
      <w:szCs w:val="22"/>
    </w:rPr>
  </w:style>
  <w:style w:type="character" w:customStyle="1" w:styleId="af9">
    <w:name w:val="記 (文字)"/>
    <w:rPr>
      <w:kern w:val="2"/>
      <w:sz w:val="24"/>
      <w:szCs w:val="24"/>
    </w:rPr>
  </w:style>
  <w:style w:type="character" w:customStyle="1" w:styleId="Tomita">
    <w:name w:val="Tomita"/>
    <w:rPr>
      <w:rFonts w:ascii="Arial" w:eastAsia="ＭＳ ゴシック" w:hAnsi="Arial" w:cs="Arial"/>
      <w:color w:val="auto"/>
      <w:sz w:val="20"/>
      <w:szCs w:val="20"/>
    </w:rPr>
  </w:style>
  <w:style w:type="paragraph" w:styleId="afa">
    <w:name w:val="Salutation"/>
    <w:basedOn w:val="a"/>
    <w:next w:val="a"/>
    <w:semiHidden/>
  </w:style>
  <w:style w:type="character" w:customStyle="1" w:styleId="SalutationChar">
    <w:name w:val="Salutation Char"/>
    <w:semiHidden/>
    <w:rPr>
      <w:rFonts w:ascii="Century" w:eastAsia="ＭＳ 明朝" w:hAnsi="Century" w:cs="Century"/>
      <w:szCs w:val="21"/>
    </w:rPr>
  </w:style>
  <w:style w:type="character" w:customStyle="1" w:styleId="afb">
    <w:name w:val="挨拶文 (文字)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line="180" w:lineRule="exact"/>
      <w:outlineLvl w:val="0"/>
    </w:pPr>
    <w:rPr>
      <w:rFonts w:ascii="ＭＳ 明朝" w:hAnsi="ＭＳ 明朝" w:cs="ＭＳ 明朝"/>
      <w:b/>
      <w:bCs/>
      <w:i/>
      <w:iCs/>
      <w:spacing w:val="2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Arial" w:eastAsia="ＭＳ ゴシック" w:hAnsi="Arial" w:cs="Times New Roman"/>
      <w:sz w:val="24"/>
      <w:szCs w:val="24"/>
    </w:rPr>
  </w:style>
  <w:style w:type="character" w:styleId="a3">
    <w:name w:val="Hyperlink"/>
    <w:semiHidden/>
    <w:rPr>
      <w:color w:val="0000FF"/>
      <w:u w:val="single"/>
    </w:rPr>
  </w:style>
  <w:style w:type="paragraph" w:styleId="2">
    <w:name w:val="Body Text 2"/>
    <w:basedOn w:val="a"/>
    <w:semiHidden/>
    <w:rPr>
      <w:rFonts w:ascii="ＭＳ 明朝" w:hAnsi="ＭＳ 明朝" w:cs="ＭＳ 明朝"/>
      <w:sz w:val="22"/>
      <w:szCs w:val="22"/>
    </w:rPr>
  </w:style>
  <w:style w:type="character" w:customStyle="1" w:styleId="BodyText2Char">
    <w:name w:val="Body Text 2 Char"/>
    <w:semiHidden/>
    <w:rPr>
      <w:rFonts w:ascii="Century" w:eastAsia="ＭＳ 明朝" w:hAnsi="Century" w:cs="Century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semiHidden/>
    <w:rPr>
      <w:rFonts w:ascii="Century" w:eastAsia="ＭＳ 明朝" w:hAnsi="Century" w:cs="Century"/>
      <w:szCs w:val="21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semiHidden/>
    <w:rPr>
      <w:rFonts w:ascii="Century" w:eastAsia="ＭＳ 明朝" w:hAnsi="Century" w:cs="Century"/>
      <w:szCs w:val="21"/>
    </w:rPr>
  </w:style>
  <w:style w:type="paragraph" w:styleId="a6">
    <w:name w:val="Balloon Text"/>
    <w:basedOn w:val="a"/>
    <w:rPr>
      <w:rFonts w:ascii="Arial" w:eastAsia="ＭＳ ゴシック" w:hAnsi="Arial" w:cs="Arial"/>
      <w:sz w:val="18"/>
      <w:szCs w:val="18"/>
    </w:rPr>
  </w:style>
  <w:style w:type="character" w:styleId="a7">
    <w:name w:val="page number"/>
    <w:basedOn w:val="a0"/>
    <w:semiHidden/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PreformattedChar">
    <w:name w:val="HTML Preformatted Char"/>
    <w:semiHidden/>
    <w:rPr>
      <w:rFonts w:ascii="Courier New" w:eastAsia="ＭＳ 明朝" w:hAnsi="Courier New" w:cs="Courier New"/>
      <w:sz w:val="20"/>
      <w:szCs w:val="20"/>
    </w:rPr>
  </w:style>
  <w:style w:type="paragraph" w:styleId="a8">
    <w:name w:val="Body Text"/>
    <w:basedOn w:val="a"/>
    <w:semiHidden/>
    <w:pPr>
      <w:jc w:val="center"/>
    </w:pPr>
    <w:rPr>
      <w:rFonts w:ascii="ＭＳ 明朝" w:hAnsi="ＭＳ 明朝" w:cs="ＭＳ 明朝"/>
      <w:b/>
      <w:bCs/>
      <w:sz w:val="24"/>
      <w:szCs w:val="24"/>
    </w:rPr>
  </w:style>
  <w:style w:type="character" w:customStyle="1" w:styleId="BodyTextChar">
    <w:name w:val="Body Text Char"/>
    <w:semiHidden/>
    <w:rPr>
      <w:rFonts w:ascii="Century" w:eastAsia="ＭＳ 明朝" w:hAnsi="Century" w:cs="Century"/>
      <w:szCs w:val="21"/>
    </w:rPr>
  </w:style>
  <w:style w:type="paragraph" w:styleId="a9">
    <w:name w:val="Date"/>
    <w:basedOn w:val="a"/>
    <w:next w:val="a"/>
    <w:semiHidden/>
    <w:rPr>
      <w:rFonts w:ascii="ＭＳ 明朝" w:hAnsi="ＭＳ 明朝" w:cs="ＭＳ 明朝"/>
      <w:sz w:val="22"/>
      <w:szCs w:val="22"/>
    </w:rPr>
  </w:style>
  <w:style w:type="character" w:customStyle="1" w:styleId="DateChar">
    <w:name w:val="Date Char"/>
    <w:semiHidden/>
    <w:rPr>
      <w:rFonts w:ascii="Century" w:eastAsia="ＭＳ 明朝" w:hAnsi="Century" w:cs="Century"/>
      <w:szCs w:val="21"/>
    </w:rPr>
  </w:style>
  <w:style w:type="paragraph" w:styleId="20">
    <w:name w:val="Body Text Indent 2"/>
    <w:basedOn w:val="a"/>
    <w:semiHidden/>
    <w:pPr>
      <w:ind w:left="240"/>
    </w:pPr>
    <w:rPr>
      <w:rFonts w:ascii="ＭＳ 明朝" w:hAnsi="ＭＳ 明朝" w:cs="ＭＳ 明朝"/>
      <w:sz w:val="22"/>
      <w:szCs w:val="22"/>
    </w:rPr>
  </w:style>
  <w:style w:type="character" w:customStyle="1" w:styleId="BodyTextIndent2Char">
    <w:name w:val="Body Text Indent 2 Char"/>
    <w:semiHidden/>
    <w:rPr>
      <w:rFonts w:ascii="Century" w:eastAsia="ＭＳ 明朝" w:hAnsi="Century" w:cs="Century"/>
      <w:szCs w:val="21"/>
    </w:rPr>
  </w:style>
  <w:style w:type="paragraph" w:styleId="3">
    <w:name w:val="Body Text Indent 3"/>
    <w:basedOn w:val="a"/>
    <w:semiHidden/>
    <w:pPr>
      <w:ind w:firstLine="210"/>
    </w:pPr>
  </w:style>
  <w:style w:type="character" w:customStyle="1" w:styleId="BodyTextIndent3Char">
    <w:name w:val="Body Text Indent 3 Char"/>
    <w:semiHidden/>
    <w:rPr>
      <w:rFonts w:ascii="Century" w:eastAsia="ＭＳ 明朝" w:hAnsi="Century" w:cs="Century"/>
      <w:sz w:val="16"/>
      <w:szCs w:val="16"/>
    </w:rPr>
  </w:style>
  <w:style w:type="paragraph" w:styleId="aa">
    <w:name w:val="Block Text"/>
    <w:basedOn w:val="a"/>
    <w:semiHidden/>
    <w:pPr>
      <w:spacing w:line="240" w:lineRule="atLeast"/>
      <w:ind w:leftChars="-150" w:left="-315" w:rightChars="4" w:right="8"/>
    </w:pPr>
    <w:rPr>
      <w:sz w:val="22"/>
      <w:szCs w:val="22"/>
    </w:rPr>
  </w:style>
  <w:style w:type="paragraph" w:styleId="ab">
    <w:name w:val="Note Heading"/>
    <w:basedOn w:val="a"/>
    <w:next w:val="a"/>
    <w:semiHidden/>
    <w:pPr>
      <w:jc w:val="center"/>
    </w:pPr>
  </w:style>
  <w:style w:type="character" w:customStyle="1" w:styleId="NoteHeadingChar">
    <w:name w:val="Note Heading Char"/>
    <w:semiHidden/>
    <w:rPr>
      <w:rFonts w:ascii="Century" w:eastAsia="ＭＳ 明朝" w:hAnsi="Century" w:cs="Century"/>
      <w:szCs w:val="21"/>
    </w:rPr>
  </w:style>
  <w:style w:type="character" w:customStyle="1" w:styleId="s115">
    <w:name w:val="s115"/>
    <w:basedOn w:val="a0"/>
  </w:style>
  <w:style w:type="paragraph" w:styleId="ac">
    <w:name w:val="Closing"/>
    <w:basedOn w:val="a"/>
    <w:semiHidden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losingChar">
    <w:name w:val="Closing Char"/>
    <w:semiHidden/>
    <w:rPr>
      <w:rFonts w:ascii="Century" w:eastAsia="ＭＳ 明朝" w:hAnsi="Century" w:cs="Century"/>
      <w:szCs w:val="21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HTML0">
    <w:name w:val="HTML Typewriter"/>
    <w:semiHidden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Plain Text"/>
    <w:basedOn w:val="a"/>
    <w:semiHidden/>
    <w:pPr>
      <w:jc w:val="left"/>
    </w:pPr>
    <w:rPr>
      <w:rFonts w:ascii="ＭＳ ゴシック" w:eastAsia="ＭＳ ゴシック" w:hAnsi="Courier New" w:cs="ＭＳ ゴシック"/>
      <w:sz w:val="20"/>
      <w:szCs w:val="20"/>
    </w:rPr>
  </w:style>
  <w:style w:type="character" w:customStyle="1" w:styleId="PlainTextChar">
    <w:name w:val="Plain Text Char"/>
    <w:semiHidden/>
    <w:rPr>
      <w:rFonts w:ascii="ＭＳ 明朝" w:eastAsia="ＭＳ 明朝" w:hAnsi="Courier New" w:cs="Courier New"/>
      <w:szCs w:val="21"/>
    </w:rPr>
  </w:style>
  <w:style w:type="character" w:customStyle="1" w:styleId="af">
    <w:name w:val="書式なし (文字)"/>
    <w:rPr>
      <w:rFonts w:ascii="ＭＳ ゴシック" w:eastAsia="ＭＳ ゴシック" w:hAnsi="Courier New" w:cs="ＭＳ ゴシック"/>
      <w:kern w:val="2"/>
      <w:sz w:val="21"/>
      <w:szCs w:val="21"/>
    </w:rPr>
  </w:style>
  <w:style w:type="character" w:customStyle="1" w:styleId="font12px1">
    <w:name w:val="font12px1"/>
    <w:rPr>
      <w:rFonts w:ascii="Osaka" w:hAnsi="Osaka" w:cs="Osaka"/>
      <w:sz w:val="15"/>
      <w:szCs w:val="15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0">
    <w:name w:val="結語 (文字)"/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1">
    <w:name w:val="FollowedHyperlink"/>
    <w:semiHidden/>
    <w:rPr>
      <w:color w:val="800080"/>
      <w:u w:val="single"/>
    </w:rPr>
  </w:style>
  <w:style w:type="character" w:customStyle="1" w:styleId="af2">
    <w:name w:val="ヘッダー (文字)"/>
    <w:rPr>
      <w:kern w:val="2"/>
      <w:sz w:val="21"/>
      <w:szCs w:val="21"/>
    </w:rPr>
  </w:style>
  <w:style w:type="character" w:customStyle="1" w:styleId="af3">
    <w:name w:val="フッター (文字)"/>
    <w:rPr>
      <w:kern w:val="2"/>
      <w:sz w:val="21"/>
      <w:szCs w:val="21"/>
    </w:rPr>
  </w:style>
  <w:style w:type="paragraph" w:styleId="af4">
    <w:name w:val="Subtitle"/>
    <w:basedOn w:val="a"/>
    <w:next w:val="a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SubtitleChar">
    <w:name w:val="Subtitle Char"/>
    <w:rPr>
      <w:rFonts w:ascii="Arial" w:eastAsia="ＭＳ ゴシック" w:hAnsi="Arial" w:cs="Times New Roman"/>
      <w:sz w:val="24"/>
      <w:szCs w:val="24"/>
    </w:rPr>
  </w:style>
  <w:style w:type="character" w:customStyle="1" w:styleId="af5">
    <w:name w:val="副題 (文字)"/>
    <w:rPr>
      <w:rFonts w:ascii="Arial" w:eastAsia="ＭＳ ゴシック" w:hAnsi="Arial" w:cs="Arial"/>
      <w:kern w:val="2"/>
      <w:sz w:val="24"/>
      <w:szCs w:val="24"/>
    </w:rPr>
  </w:style>
  <w:style w:type="character" w:customStyle="1" w:styleId="sfont1">
    <w:name w:val="s_font1"/>
    <w:rPr>
      <w:color w:val="auto"/>
      <w:sz w:val="19"/>
      <w:szCs w:val="19"/>
    </w:rPr>
  </w:style>
  <w:style w:type="paragraph" w:customStyle="1" w:styleId="ecmsonormal">
    <w:name w:val="ec_msonormal"/>
    <w:basedOn w:val="a"/>
    <w:pPr>
      <w:widowControl/>
      <w:spacing w:after="32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No Spacing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styleId="af7">
    <w:name w:val="Strong"/>
    <w:qFormat/>
    <w:rPr>
      <w:b/>
      <w:bCs/>
    </w:rPr>
  </w:style>
  <w:style w:type="paragraph" w:customStyle="1" w:styleId="af8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Century"/>
      <w:sz w:val="21"/>
      <w:szCs w:val="21"/>
    </w:rPr>
  </w:style>
  <w:style w:type="character" w:customStyle="1" w:styleId="apple-style-span">
    <w:name w:val="apple-style-span"/>
    <w:basedOn w:val="a0"/>
  </w:style>
  <w:style w:type="character" w:customStyle="1" w:styleId="HTML1">
    <w:name w:val="HTML 書式付き (文字)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t-901">
    <w:name w:val="t-901"/>
    <w:rPr>
      <w:sz w:val="22"/>
      <w:szCs w:val="22"/>
    </w:rPr>
  </w:style>
  <w:style w:type="character" w:customStyle="1" w:styleId="af9">
    <w:name w:val="記 (文字)"/>
    <w:rPr>
      <w:kern w:val="2"/>
      <w:sz w:val="24"/>
      <w:szCs w:val="24"/>
    </w:rPr>
  </w:style>
  <w:style w:type="character" w:customStyle="1" w:styleId="Tomita">
    <w:name w:val="Tomita"/>
    <w:rPr>
      <w:rFonts w:ascii="Arial" w:eastAsia="ＭＳ ゴシック" w:hAnsi="Arial" w:cs="Arial"/>
      <w:color w:val="auto"/>
      <w:sz w:val="20"/>
      <w:szCs w:val="20"/>
    </w:rPr>
  </w:style>
  <w:style w:type="paragraph" w:styleId="afa">
    <w:name w:val="Salutation"/>
    <w:basedOn w:val="a"/>
    <w:next w:val="a"/>
    <w:semiHidden/>
  </w:style>
  <w:style w:type="character" w:customStyle="1" w:styleId="SalutationChar">
    <w:name w:val="Salutation Char"/>
    <w:semiHidden/>
    <w:rPr>
      <w:rFonts w:ascii="Century" w:eastAsia="ＭＳ 明朝" w:hAnsi="Century" w:cs="Century"/>
      <w:szCs w:val="21"/>
    </w:rPr>
  </w:style>
  <w:style w:type="character" w:customStyle="1" w:styleId="afb">
    <w:name w:val="挨拶文 (文字)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</vt:lpstr>
      <vt:lpstr>2002</vt:lpstr>
    </vt:vector>
  </TitlesOfParts>
  <Company>Hewlett-Packard Company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</dc:title>
  <dc:subject/>
  <dc:creator>VAIO</dc:creator>
  <cp:keywords/>
  <cp:lastModifiedBy>user</cp:lastModifiedBy>
  <cp:revision>8</cp:revision>
  <cp:lastPrinted>2016-03-26T03:27:00Z</cp:lastPrinted>
  <dcterms:created xsi:type="dcterms:W3CDTF">2016-03-08T03:54:00Z</dcterms:created>
  <dcterms:modified xsi:type="dcterms:W3CDTF">2016-03-26T03:56:00Z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701566653</vt:i4>
  </property>
</Properties>
</file>